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DB" w:rsidRDefault="00475EDB" w:rsidP="00475EDB">
      <w:pPr>
        <w:ind w:firstLineChars="100" w:firstLine="1440"/>
        <w:rPr>
          <w:rFonts w:ascii="华文新魏" w:eastAsia="华文新魏"/>
          <w:sz w:val="144"/>
          <w:szCs w:val="144"/>
        </w:rPr>
      </w:pPr>
      <w:r>
        <w:rPr>
          <w:rFonts w:ascii="华文新魏" w:eastAsia="华文新魏" w:hint="eastAsia"/>
          <w:sz w:val="144"/>
          <w:szCs w:val="144"/>
        </w:rPr>
        <w:t>教师教案</w:t>
      </w:r>
    </w:p>
    <w:p w:rsidR="00475EDB" w:rsidRDefault="00475EDB" w:rsidP="00475EDB">
      <w:pPr>
        <w:spacing w:line="480" w:lineRule="auto"/>
        <w:jc w:val="center"/>
        <w:rPr>
          <w:rFonts w:ascii="华文新魏" w:eastAsia="华文新魏"/>
          <w:b/>
          <w:bCs/>
          <w:sz w:val="36"/>
        </w:rPr>
      </w:pPr>
      <w:r>
        <w:rPr>
          <w:rFonts w:eastAsia="黑体" w:hint="eastAsia"/>
          <w:b/>
          <w:bCs/>
          <w:sz w:val="36"/>
        </w:rPr>
        <w:t xml:space="preserve"> </w:t>
      </w:r>
      <w:r>
        <w:rPr>
          <w:rFonts w:ascii="华文新魏" w:eastAsia="华文新魏" w:hint="eastAsia"/>
          <w:b/>
          <w:bCs/>
          <w:sz w:val="36"/>
        </w:rPr>
        <w:t>（2017 ~2018</w:t>
      </w:r>
      <w:proofErr w:type="gramStart"/>
      <w:r>
        <w:rPr>
          <w:rFonts w:ascii="华文新魏" w:eastAsia="华文新魏" w:hint="eastAsia"/>
          <w:b/>
          <w:bCs/>
          <w:sz w:val="36"/>
        </w:rPr>
        <w:t>学年第</w:t>
      </w:r>
      <w:proofErr w:type="gramEnd"/>
      <w:r>
        <w:rPr>
          <w:rFonts w:ascii="华文新魏" w:eastAsia="华文新魏" w:hint="eastAsia"/>
          <w:b/>
          <w:bCs/>
          <w:sz w:val="36"/>
        </w:rPr>
        <w:t xml:space="preserve"> 1学期）</w:t>
      </w:r>
    </w:p>
    <w:p w:rsidR="00475EDB" w:rsidRDefault="00475EDB" w:rsidP="00475EDB">
      <w:pPr>
        <w:spacing w:line="480" w:lineRule="auto"/>
        <w:rPr>
          <w:rFonts w:ascii="华文新魏" w:eastAsia="华文新魏"/>
          <w:b/>
          <w:bCs/>
          <w:sz w:val="36"/>
        </w:rPr>
      </w:pPr>
    </w:p>
    <w:p w:rsidR="00475EDB" w:rsidRDefault="00475EDB" w:rsidP="00475EDB">
      <w:pPr>
        <w:spacing w:line="480" w:lineRule="auto"/>
        <w:rPr>
          <w:rFonts w:ascii="华文新魏" w:eastAsia="华文新魏"/>
          <w:b/>
          <w:bCs/>
          <w:sz w:val="36"/>
        </w:rPr>
      </w:pPr>
    </w:p>
    <w:p w:rsidR="00475EDB" w:rsidRDefault="00475EDB" w:rsidP="00475EDB">
      <w:pPr>
        <w:spacing w:line="480" w:lineRule="auto"/>
        <w:rPr>
          <w:rFonts w:ascii="华文新魏" w:eastAsia="华文新魏"/>
          <w:b/>
          <w:bCs/>
          <w:sz w:val="36"/>
        </w:rPr>
      </w:pPr>
    </w:p>
    <w:p w:rsidR="00475EDB" w:rsidRDefault="00475EDB" w:rsidP="00475EDB">
      <w:pPr>
        <w:spacing w:line="480" w:lineRule="auto"/>
        <w:ind w:firstLineChars="753" w:firstLine="2410"/>
        <w:rPr>
          <w:rFonts w:ascii="宋体" w:hAnsi="宋体"/>
          <w:bCs/>
          <w:sz w:val="32"/>
          <w:szCs w:val="32"/>
          <w:u w:val="single"/>
        </w:rPr>
      </w:pPr>
      <w:r>
        <w:rPr>
          <w:rFonts w:ascii="宋体" w:hAnsi="宋体" w:hint="eastAsia"/>
          <w:bCs/>
          <w:sz w:val="32"/>
          <w:szCs w:val="32"/>
        </w:rPr>
        <w:t>课程名称</w:t>
      </w:r>
      <w:r>
        <w:rPr>
          <w:rFonts w:ascii="宋体" w:hAnsi="宋体" w:hint="eastAsia"/>
          <w:bCs/>
          <w:sz w:val="32"/>
          <w:szCs w:val="32"/>
          <w:u w:val="single"/>
        </w:rPr>
        <w:t xml:space="preserve"> 思想道德修养与法律基础 </w:t>
      </w:r>
    </w:p>
    <w:p w:rsidR="00475EDB" w:rsidRDefault="00475EDB" w:rsidP="00475EDB">
      <w:pPr>
        <w:spacing w:line="480" w:lineRule="auto"/>
        <w:ind w:firstLineChars="753" w:firstLine="2410"/>
        <w:rPr>
          <w:rFonts w:ascii="宋体" w:hAnsi="宋体"/>
          <w:bCs/>
          <w:sz w:val="32"/>
          <w:szCs w:val="32"/>
        </w:rPr>
      </w:pPr>
      <w:r>
        <w:rPr>
          <w:rFonts w:ascii="宋体" w:hAnsi="宋体" w:hint="eastAsia"/>
          <w:bCs/>
          <w:sz w:val="32"/>
          <w:szCs w:val="32"/>
        </w:rPr>
        <w:t>授课班级</w:t>
      </w:r>
      <w:r>
        <w:rPr>
          <w:rFonts w:ascii="宋体" w:hAnsi="宋体" w:hint="eastAsia"/>
          <w:bCs/>
          <w:sz w:val="32"/>
          <w:szCs w:val="32"/>
          <w:u w:val="single"/>
        </w:rPr>
        <w:t xml:space="preserve">     2017级所有班级      </w:t>
      </w:r>
    </w:p>
    <w:p w:rsidR="00475EDB" w:rsidRDefault="00475EDB" w:rsidP="00475EDB">
      <w:pPr>
        <w:spacing w:line="480" w:lineRule="auto"/>
        <w:ind w:firstLineChars="753" w:firstLine="2410"/>
        <w:rPr>
          <w:rFonts w:ascii="宋体" w:hAnsi="宋体"/>
          <w:bCs/>
          <w:sz w:val="32"/>
          <w:szCs w:val="32"/>
        </w:rPr>
      </w:pPr>
      <w:r>
        <w:rPr>
          <w:rFonts w:ascii="宋体" w:hAnsi="宋体" w:hint="eastAsia"/>
          <w:bCs/>
          <w:sz w:val="32"/>
          <w:szCs w:val="32"/>
        </w:rPr>
        <w:t xml:space="preserve">教 </w:t>
      </w:r>
      <w:proofErr w:type="gramStart"/>
      <w:r>
        <w:rPr>
          <w:rFonts w:ascii="宋体" w:hAnsi="宋体" w:hint="eastAsia"/>
          <w:bCs/>
          <w:sz w:val="32"/>
          <w:szCs w:val="32"/>
        </w:rPr>
        <w:t>研</w:t>
      </w:r>
      <w:proofErr w:type="gramEnd"/>
      <w:r>
        <w:rPr>
          <w:rFonts w:ascii="宋体" w:hAnsi="宋体" w:hint="eastAsia"/>
          <w:bCs/>
          <w:sz w:val="32"/>
          <w:szCs w:val="32"/>
        </w:rPr>
        <w:t xml:space="preserve"> 室</w:t>
      </w:r>
      <w:r>
        <w:rPr>
          <w:rFonts w:ascii="宋体" w:hAnsi="宋体" w:hint="eastAsia"/>
          <w:bCs/>
          <w:sz w:val="32"/>
          <w:szCs w:val="32"/>
          <w:u w:val="single"/>
        </w:rPr>
        <w:t xml:space="preserve">        思政            </w:t>
      </w:r>
    </w:p>
    <w:p w:rsidR="00475EDB" w:rsidRDefault="00475EDB" w:rsidP="00475EDB">
      <w:pPr>
        <w:spacing w:line="480" w:lineRule="auto"/>
        <w:ind w:firstLineChars="753" w:firstLine="2410"/>
        <w:rPr>
          <w:rFonts w:ascii="宋体" w:hAnsi="宋体"/>
          <w:bCs/>
          <w:sz w:val="32"/>
          <w:szCs w:val="32"/>
        </w:rPr>
      </w:pPr>
      <w:r>
        <w:rPr>
          <w:rFonts w:ascii="宋体" w:hAnsi="宋体" w:hint="eastAsia"/>
          <w:bCs/>
          <w:sz w:val="32"/>
          <w:szCs w:val="32"/>
        </w:rPr>
        <w:t>主讲教师</w:t>
      </w:r>
      <w:r>
        <w:rPr>
          <w:rFonts w:ascii="宋体" w:hAnsi="宋体" w:hint="eastAsia"/>
          <w:bCs/>
          <w:sz w:val="32"/>
          <w:szCs w:val="32"/>
          <w:u w:val="single"/>
        </w:rPr>
        <w:t xml:space="preserve">                        </w:t>
      </w:r>
    </w:p>
    <w:p w:rsidR="00475EDB" w:rsidRDefault="00475EDB" w:rsidP="00475EDB">
      <w:pPr>
        <w:spacing w:line="480" w:lineRule="auto"/>
        <w:ind w:firstLineChars="753" w:firstLine="2410"/>
        <w:rPr>
          <w:rFonts w:ascii="宋体" w:hAnsi="宋体"/>
          <w:bCs/>
          <w:sz w:val="32"/>
          <w:szCs w:val="32"/>
        </w:rPr>
      </w:pPr>
      <w:r>
        <w:rPr>
          <w:rFonts w:ascii="宋体" w:hAnsi="宋体" w:hint="eastAsia"/>
          <w:bCs/>
          <w:sz w:val="32"/>
          <w:szCs w:val="32"/>
        </w:rPr>
        <w:t>职    称</w:t>
      </w:r>
      <w:r>
        <w:rPr>
          <w:rFonts w:ascii="宋体" w:hAnsi="宋体" w:hint="eastAsia"/>
          <w:bCs/>
          <w:sz w:val="32"/>
          <w:szCs w:val="32"/>
          <w:u w:val="single"/>
        </w:rPr>
        <w:t xml:space="preserve">                        </w:t>
      </w:r>
    </w:p>
    <w:p w:rsidR="00475EDB" w:rsidRDefault="00475EDB" w:rsidP="00475EDB">
      <w:pPr>
        <w:spacing w:line="480" w:lineRule="auto"/>
        <w:ind w:firstLineChars="398" w:firstLine="1274"/>
        <w:rPr>
          <w:rFonts w:ascii="宋体" w:hAnsi="宋体"/>
          <w:bCs/>
          <w:sz w:val="32"/>
          <w:szCs w:val="32"/>
        </w:rPr>
      </w:pPr>
    </w:p>
    <w:p w:rsidR="00475EDB" w:rsidRDefault="00475EDB" w:rsidP="00475EDB">
      <w:pPr>
        <w:spacing w:line="480" w:lineRule="auto"/>
        <w:ind w:firstLineChars="398" w:firstLine="1274"/>
        <w:rPr>
          <w:rFonts w:ascii="宋体" w:hAnsi="宋体"/>
          <w:bCs/>
          <w:sz w:val="32"/>
          <w:szCs w:val="32"/>
        </w:rPr>
      </w:pPr>
    </w:p>
    <w:p w:rsidR="00475EDB" w:rsidRDefault="00475EDB" w:rsidP="00475EDB">
      <w:pPr>
        <w:spacing w:line="480" w:lineRule="auto"/>
        <w:ind w:firstLineChars="398" w:firstLine="1274"/>
        <w:rPr>
          <w:rFonts w:ascii="宋体" w:hAnsi="宋体"/>
          <w:bCs/>
          <w:sz w:val="32"/>
          <w:szCs w:val="32"/>
        </w:rPr>
      </w:pPr>
    </w:p>
    <w:p w:rsidR="00475EDB" w:rsidRDefault="00475EDB" w:rsidP="00475EDB">
      <w:pPr>
        <w:spacing w:line="480" w:lineRule="auto"/>
        <w:ind w:firstLineChars="398" w:firstLine="1274"/>
        <w:rPr>
          <w:rFonts w:ascii="宋体" w:hAnsi="宋体"/>
          <w:bCs/>
          <w:sz w:val="32"/>
          <w:szCs w:val="32"/>
        </w:rPr>
      </w:pPr>
    </w:p>
    <w:p w:rsidR="00475EDB" w:rsidRDefault="00475EDB" w:rsidP="00475EDB">
      <w:pPr>
        <w:spacing w:line="480" w:lineRule="auto"/>
        <w:jc w:val="center"/>
        <w:rPr>
          <w:rFonts w:ascii="仿宋_GB2312" w:eastAsia="仿宋_GB2312"/>
          <w:sz w:val="32"/>
          <w:szCs w:val="32"/>
        </w:rPr>
      </w:pPr>
      <w:r>
        <w:rPr>
          <w:rFonts w:ascii="宋体" w:hAnsi="宋体" w:hint="eastAsia"/>
          <w:bCs/>
          <w:sz w:val="32"/>
          <w:szCs w:val="32"/>
        </w:rPr>
        <w:t xml:space="preserve">       </w:t>
      </w:r>
    </w:p>
    <w:p w:rsidR="00475EDB" w:rsidRDefault="00475EDB">
      <w:pPr>
        <w:widowControl/>
        <w:jc w:val="left"/>
        <w:rPr>
          <w:rFonts w:ascii="宋体" w:hAnsi="宋体"/>
          <w:b/>
          <w:spacing w:val="20"/>
          <w:sz w:val="48"/>
          <w:szCs w:val="48"/>
        </w:rPr>
      </w:pPr>
      <w:r>
        <w:rPr>
          <w:rFonts w:ascii="宋体" w:hAnsi="宋体"/>
          <w:b/>
          <w:spacing w:val="20"/>
          <w:sz w:val="48"/>
          <w:szCs w:val="48"/>
        </w:rPr>
        <w:br w:type="page"/>
      </w:r>
    </w:p>
    <w:p w:rsidR="00475EDB" w:rsidRDefault="00475EDB" w:rsidP="00475EDB">
      <w:pPr>
        <w:jc w:val="center"/>
        <w:rPr>
          <w:rFonts w:ascii="宋体" w:hAnsi="宋体"/>
          <w:b/>
          <w:spacing w:val="20"/>
          <w:sz w:val="48"/>
          <w:szCs w:val="48"/>
        </w:rPr>
      </w:pPr>
    </w:p>
    <w:p w:rsidR="00475EDB" w:rsidRDefault="00475EDB" w:rsidP="00475EDB">
      <w:pPr>
        <w:wordWrap w:val="0"/>
        <w:jc w:val="right"/>
        <w:rPr>
          <w:b/>
          <w:bCs/>
          <w:sz w:val="44"/>
        </w:rPr>
      </w:pPr>
      <w:r>
        <w:rPr>
          <w:rFonts w:ascii="宋体" w:hAnsi="宋体" w:hint="eastAsia"/>
          <w:b/>
          <w:spacing w:val="20"/>
          <w:sz w:val="24"/>
        </w:rPr>
        <w:t xml:space="preserve">                 （</w:t>
      </w:r>
      <w:r>
        <w:rPr>
          <w:rFonts w:ascii="宋体" w:hAnsi="宋体" w:hint="eastAsia"/>
          <w:b/>
          <w:sz w:val="24"/>
        </w:rPr>
        <w:t>扉页）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1074"/>
        <w:gridCol w:w="1600"/>
        <w:gridCol w:w="199"/>
        <w:gridCol w:w="269"/>
        <w:gridCol w:w="445"/>
        <w:gridCol w:w="487"/>
        <w:gridCol w:w="361"/>
        <w:gridCol w:w="284"/>
        <w:gridCol w:w="1227"/>
        <w:gridCol w:w="1443"/>
      </w:tblGrid>
      <w:tr w:rsidR="00C3013B" w:rsidTr="00C3013B">
        <w:trPr>
          <w:cantSplit/>
          <w:trHeight w:val="616"/>
          <w:jc w:val="center"/>
        </w:trPr>
        <w:tc>
          <w:tcPr>
            <w:tcW w:w="1359" w:type="dxa"/>
            <w:vAlign w:val="center"/>
          </w:tcPr>
          <w:p w:rsidR="00C3013B" w:rsidRDefault="00C3013B" w:rsidP="00623B8E">
            <w:pPr>
              <w:jc w:val="center"/>
              <w:rPr>
                <w:sz w:val="24"/>
              </w:rPr>
            </w:pPr>
            <w:r>
              <w:rPr>
                <w:rFonts w:hint="eastAsia"/>
                <w:sz w:val="24"/>
              </w:rPr>
              <w:t>课程名称</w:t>
            </w:r>
          </w:p>
        </w:tc>
        <w:tc>
          <w:tcPr>
            <w:tcW w:w="2873" w:type="dxa"/>
            <w:gridSpan w:val="3"/>
            <w:vAlign w:val="center"/>
          </w:tcPr>
          <w:p w:rsidR="00C3013B" w:rsidRDefault="00C3013B" w:rsidP="00623B8E">
            <w:pPr>
              <w:jc w:val="center"/>
              <w:rPr>
                <w:sz w:val="24"/>
              </w:rPr>
            </w:pPr>
            <w:r>
              <w:rPr>
                <w:rFonts w:hint="eastAsia"/>
                <w:szCs w:val="21"/>
              </w:rPr>
              <w:t>思想道德修养与法律基础</w:t>
            </w:r>
          </w:p>
        </w:tc>
        <w:tc>
          <w:tcPr>
            <w:tcW w:w="1201" w:type="dxa"/>
            <w:gridSpan w:val="3"/>
            <w:vAlign w:val="center"/>
          </w:tcPr>
          <w:p w:rsidR="00C3013B" w:rsidRDefault="00C3013B" w:rsidP="00C3013B">
            <w:pPr>
              <w:jc w:val="center"/>
              <w:rPr>
                <w:sz w:val="24"/>
              </w:rPr>
            </w:pPr>
            <w:r>
              <w:rPr>
                <w:rFonts w:hint="eastAsia"/>
                <w:sz w:val="24"/>
              </w:rPr>
              <w:t>授课班级</w:t>
            </w:r>
          </w:p>
        </w:tc>
        <w:tc>
          <w:tcPr>
            <w:tcW w:w="3315" w:type="dxa"/>
            <w:gridSpan w:val="4"/>
            <w:vAlign w:val="center"/>
          </w:tcPr>
          <w:p w:rsidR="00C3013B" w:rsidRDefault="00C3013B" w:rsidP="00C3013B">
            <w:pPr>
              <w:jc w:val="center"/>
              <w:rPr>
                <w:sz w:val="24"/>
              </w:rPr>
            </w:pPr>
            <w:r w:rsidRPr="00C3013B">
              <w:rPr>
                <w:rFonts w:hint="eastAsia"/>
                <w:szCs w:val="21"/>
              </w:rPr>
              <w:t>××</w:t>
            </w:r>
            <w:r>
              <w:rPr>
                <w:rFonts w:hint="eastAsia"/>
                <w:szCs w:val="21"/>
              </w:rPr>
              <w:t>专业</w:t>
            </w:r>
            <w:r w:rsidRPr="00C3013B">
              <w:rPr>
                <w:rFonts w:hint="eastAsia"/>
                <w:szCs w:val="21"/>
              </w:rPr>
              <w:t>××</w:t>
            </w:r>
            <w:r>
              <w:rPr>
                <w:rFonts w:hint="eastAsia"/>
                <w:szCs w:val="21"/>
              </w:rPr>
              <w:t>班</w:t>
            </w:r>
          </w:p>
        </w:tc>
      </w:tr>
      <w:tr w:rsidR="00475EDB" w:rsidTr="00C3013B">
        <w:trPr>
          <w:cantSplit/>
          <w:trHeight w:val="632"/>
          <w:jc w:val="center"/>
        </w:trPr>
        <w:tc>
          <w:tcPr>
            <w:tcW w:w="1359" w:type="dxa"/>
            <w:vMerge w:val="restart"/>
            <w:vAlign w:val="center"/>
          </w:tcPr>
          <w:p w:rsidR="00475EDB" w:rsidRDefault="00475EDB" w:rsidP="00623B8E">
            <w:pPr>
              <w:jc w:val="center"/>
              <w:rPr>
                <w:sz w:val="24"/>
              </w:rPr>
            </w:pPr>
            <w:r>
              <w:rPr>
                <w:rFonts w:hint="eastAsia"/>
                <w:sz w:val="24"/>
              </w:rPr>
              <w:t>课程类型</w:t>
            </w:r>
          </w:p>
        </w:tc>
        <w:tc>
          <w:tcPr>
            <w:tcW w:w="1074" w:type="dxa"/>
            <w:vAlign w:val="center"/>
          </w:tcPr>
          <w:p w:rsidR="00475EDB" w:rsidRDefault="00475EDB" w:rsidP="00623B8E">
            <w:pPr>
              <w:ind w:rightChars="-51" w:right="-107"/>
              <w:jc w:val="center"/>
              <w:rPr>
                <w:sz w:val="24"/>
              </w:rPr>
            </w:pPr>
            <w:r>
              <w:rPr>
                <w:rFonts w:hint="eastAsia"/>
                <w:sz w:val="24"/>
              </w:rPr>
              <w:t>必修课</w:t>
            </w:r>
          </w:p>
        </w:tc>
        <w:tc>
          <w:tcPr>
            <w:tcW w:w="6315" w:type="dxa"/>
            <w:gridSpan w:val="9"/>
            <w:vAlign w:val="center"/>
          </w:tcPr>
          <w:p w:rsidR="00475EDB" w:rsidRDefault="00475EDB" w:rsidP="00623B8E">
            <w:pPr>
              <w:rPr>
                <w:sz w:val="24"/>
              </w:rPr>
            </w:pPr>
            <w:r>
              <w:rPr>
                <w:rFonts w:hint="eastAsia"/>
                <w:sz w:val="24"/>
              </w:rPr>
              <w:t>公共课（√）；专业基础课（</w:t>
            </w:r>
            <w:r>
              <w:rPr>
                <w:rFonts w:hint="eastAsia"/>
                <w:sz w:val="24"/>
              </w:rPr>
              <w:t xml:space="preserve"> </w:t>
            </w:r>
            <w:r>
              <w:rPr>
                <w:rFonts w:hint="eastAsia"/>
                <w:sz w:val="24"/>
              </w:rPr>
              <w:t>）；专业课（</w:t>
            </w:r>
            <w:r>
              <w:rPr>
                <w:rFonts w:hint="eastAsia"/>
                <w:sz w:val="24"/>
              </w:rPr>
              <w:t xml:space="preserve"> </w:t>
            </w:r>
            <w:r>
              <w:rPr>
                <w:rFonts w:hint="eastAsia"/>
                <w:sz w:val="24"/>
              </w:rPr>
              <w:t>）</w:t>
            </w:r>
          </w:p>
        </w:tc>
      </w:tr>
      <w:tr w:rsidR="00475EDB" w:rsidTr="00C3013B">
        <w:trPr>
          <w:cantSplit/>
          <w:trHeight w:val="599"/>
          <w:jc w:val="center"/>
        </w:trPr>
        <w:tc>
          <w:tcPr>
            <w:tcW w:w="1359" w:type="dxa"/>
            <w:vMerge/>
            <w:vAlign w:val="center"/>
          </w:tcPr>
          <w:p w:rsidR="00475EDB" w:rsidRDefault="00475EDB" w:rsidP="00623B8E">
            <w:pPr>
              <w:jc w:val="center"/>
              <w:rPr>
                <w:sz w:val="24"/>
              </w:rPr>
            </w:pPr>
          </w:p>
        </w:tc>
        <w:tc>
          <w:tcPr>
            <w:tcW w:w="1074" w:type="dxa"/>
            <w:vAlign w:val="center"/>
          </w:tcPr>
          <w:p w:rsidR="00475EDB" w:rsidRDefault="00475EDB" w:rsidP="00623B8E">
            <w:pPr>
              <w:ind w:rightChars="-51" w:right="-107"/>
              <w:jc w:val="center"/>
              <w:rPr>
                <w:sz w:val="24"/>
              </w:rPr>
            </w:pPr>
            <w:r>
              <w:rPr>
                <w:rFonts w:hint="eastAsia"/>
                <w:sz w:val="24"/>
              </w:rPr>
              <w:t>选修课</w:t>
            </w:r>
          </w:p>
        </w:tc>
        <w:tc>
          <w:tcPr>
            <w:tcW w:w="6315" w:type="dxa"/>
            <w:gridSpan w:val="9"/>
            <w:vAlign w:val="center"/>
          </w:tcPr>
          <w:p w:rsidR="00475EDB" w:rsidRDefault="00475EDB" w:rsidP="00623B8E">
            <w:pPr>
              <w:rPr>
                <w:sz w:val="24"/>
              </w:rPr>
            </w:pPr>
            <w:r>
              <w:rPr>
                <w:rFonts w:hint="eastAsia"/>
                <w:sz w:val="24"/>
              </w:rPr>
              <w:t>限选课（</w:t>
            </w:r>
            <w:r>
              <w:rPr>
                <w:rFonts w:hint="eastAsia"/>
                <w:sz w:val="24"/>
              </w:rPr>
              <w:t xml:space="preserve"> </w:t>
            </w:r>
            <w:r>
              <w:rPr>
                <w:rFonts w:hint="eastAsia"/>
                <w:sz w:val="24"/>
              </w:rPr>
              <w:t>）；任选课（</w:t>
            </w:r>
            <w:r>
              <w:rPr>
                <w:rFonts w:hint="eastAsia"/>
                <w:sz w:val="24"/>
              </w:rPr>
              <w:t xml:space="preserve"> </w:t>
            </w:r>
            <w:r>
              <w:rPr>
                <w:rFonts w:hint="eastAsia"/>
                <w:sz w:val="24"/>
              </w:rPr>
              <w:t>）</w:t>
            </w:r>
          </w:p>
        </w:tc>
      </w:tr>
      <w:tr w:rsidR="00475EDB" w:rsidTr="00C3013B">
        <w:trPr>
          <w:cantSplit/>
          <w:trHeight w:val="621"/>
          <w:jc w:val="center"/>
        </w:trPr>
        <w:tc>
          <w:tcPr>
            <w:tcW w:w="1359" w:type="dxa"/>
            <w:vAlign w:val="center"/>
          </w:tcPr>
          <w:p w:rsidR="00475EDB" w:rsidRDefault="00475EDB" w:rsidP="00623B8E">
            <w:pPr>
              <w:jc w:val="center"/>
              <w:rPr>
                <w:sz w:val="24"/>
              </w:rPr>
            </w:pPr>
            <w:r>
              <w:rPr>
                <w:rFonts w:hint="eastAsia"/>
                <w:sz w:val="24"/>
              </w:rPr>
              <w:t>授课方式</w:t>
            </w:r>
          </w:p>
        </w:tc>
        <w:tc>
          <w:tcPr>
            <w:tcW w:w="3142" w:type="dxa"/>
            <w:gridSpan w:val="4"/>
            <w:vAlign w:val="center"/>
          </w:tcPr>
          <w:p w:rsidR="00475EDB" w:rsidRDefault="00475EDB" w:rsidP="00623B8E">
            <w:pPr>
              <w:rPr>
                <w:sz w:val="24"/>
              </w:rPr>
            </w:pPr>
            <w:r>
              <w:rPr>
                <w:rFonts w:hint="eastAsia"/>
                <w:sz w:val="24"/>
              </w:rPr>
              <w:t>讲授（√</w:t>
            </w:r>
            <w:r>
              <w:rPr>
                <w:rFonts w:hint="eastAsia"/>
                <w:sz w:val="24"/>
              </w:rPr>
              <w:t xml:space="preserve"> </w:t>
            </w:r>
            <w:r>
              <w:rPr>
                <w:rFonts w:hint="eastAsia"/>
                <w:sz w:val="24"/>
              </w:rPr>
              <w:t>）；实践课（√）；</w:t>
            </w:r>
          </w:p>
          <w:p w:rsidR="00475EDB" w:rsidRDefault="00475EDB" w:rsidP="00623B8E">
            <w:pPr>
              <w:rPr>
                <w:sz w:val="24"/>
              </w:rPr>
            </w:pPr>
            <w:r>
              <w:rPr>
                <w:rFonts w:hint="eastAsia"/>
                <w:sz w:val="24"/>
              </w:rPr>
              <w:t>其它（</w:t>
            </w:r>
            <w:r>
              <w:rPr>
                <w:rFonts w:hint="eastAsia"/>
                <w:sz w:val="24"/>
              </w:rPr>
              <w:t xml:space="preserve"> </w:t>
            </w:r>
            <w:r>
              <w:rPr>
                <w:rFonts w:hint="eastAsia"/>
                <w:sz w:val="24"/>
              </w:rPr>
              <w:t>）</w:t>
            </w:r>
          </w:p>
        </w:tc>
        <w:tc>
          <w:tcPr>
            <w:tcW w:w="1293" w:type="dxa"/>
            <w:gridSpan w:val="3"/>
            <w:vAlign w:val="center"/>
          </w:tcPr>
          <w:p w:rsidR="00475EDB" w:rsidRDefault="00475EDB" w:rsidP="00623B8E">
            <w:pPr>
              <w:jc w:val="center"/>
              <w:rPr>
                <w:sz w:val="24"/>
              </w:rPr>
            </w:pPr>
            <w:r>
              <w:rPr>
                <w:rFonts w:hint="eastAsia"/>
                <w:sz w:val="24"/>
              </w:rPr>
              <w:t>考核方式</w:t>
            </w:r>
          </w:p>
        </w:tc>
        <w:tc>
          <w:tcPr>
            <w:tcW w:w="2954" w:type="dxa"/>
            <w:gridSpan w:val="3"/>
            <w:vAlign w:val="center"/>
          </w:tcPr>
          <w:p w:rsidR="00475EDB" w:rsidRDefault="00475EDB" w:rsidP="00623B8E">
            <w:pPr>
              <w:rPr>
                <w:sz w:val="24"/>
              </w:rPr>
            </w:pPr>
            <w:r>
              <w:rPr>
                <w:rFonts w:hint="eastAsia"/>
                <w:sz w:val="24"/>
              </w:rPr>
              <w:t>考试（√）；考查（</w:t>
            </w:r>
            <w:r>
              <w:rPr>
                <w:rFonts w:hint="eastAsia"/>
                <w:sz w:val="24"/>
              </w:rPr>
              <w:t xml:space="preserve"> </w:t>
            </w:r>
            <w:r>
              <w:rPr>
                <w:rFonts w:hint="eastAsia"/>
                <w:sz w:val="24"/>
              </w:rPr>
              <w:t>）</w:t>
            </w:r>
          </w:p>
        </w:tc>
      </w:tr>
      <w:tr w:rsidR="00475EDB" w:rsidTr="00C3013B">
        <w:trPr>
          <w:cantSplit/>
          <w:jc w:val="center"/>
        </w:trPr>
        <w:tc>
          <w:tcPr>
            <w:tcW w:w="1359" w:type="dxa"/>
            <w:vAlign w:val="center"/>
          </w:tcPr>
          <w:p w:rsidR="00475EDB" w:rsidRDefault="00475EDB" w:rsidP="00623B8E">
            <w:pPr>
              <w:jc w:val="center"/>
              <w:rPr>
                <w:sz w:val="24"/>
              </w:rPr>
            </w:pPr>
            <w:r>
              <w:rPr>
                <w:rFonts w:hint="eastAsia"/>
                <w:sz w:val="24"/>
              </w:rPr>
              <w:t>课程教学</w:t>
            </w:r>
          </w:p>
          <w:p w:rsidR="00475EDB" w:rsidRDefault="00475EDB" w:rsidP="00623B8E">
            <w:pPr>
              <w:jc w:val="center"/>
              <w:rPr>
                <w:sz w:val="24"/>
              </w:rPr>
            </w:pPr>
            <w:r>
              <w:rPr>
                <w:rFonts w:hint="eastAsia"/>
                <w:sz w:val="24"/>
              </w:rPr>
              <w:t>总学时数</w:t>
            </w:r>
          </w:p>
        </w:tc>
        <w:tc>
          <w:tcPr>
            <w:tcW w:w="3142" w:type="dxa"/>
            <w:gridSpan w:val="4"/>
            <w:vAlign w:val="center"/>
          </w:tcPr>
          <w:p w:rsidR="00475EDB" w:rsidRDefault="00475EDB" w:rsidP="00623B8E">
            <w:pPr>
              <w:jc w:val="center"/>
              <w:rPr>
                <w:sz w:val="24"/>
              </w:rPr>
            </w:pPr>
            <w:r>
              <w:rPr>
                <w:rFonts w:hint="eastAsia"/>
                <w:sz w:val="24"/>
              </w:rPr>
              <w:t>48</w:t>
            </w:r>
          </w:p>
        </w:tc>
        <w:tc>
          <w:tcPr>
            <w:tcW w:w="1293" w:type="dxa"/>
            <w:gridSpan w:val="3"/>
            <w:vAlign w:val="center"/>
          </w:tcPr>
          <w:p w:rsidR="00475EDB" w:rsidRDefault="00475EDB" w:rsidP="00623B8E">
            <w:pPr>
              <w:jc w:val="center"/>
              <w:rPr>
                <w:sz w:val="24"/>
              </w:rPr>
            </w:pPr>
            <w:r>
              <w:rPr>
                <w:rFonts w:hint="eastAsia"/>
                <w:sz w:val="24"/>
              </w:rPr>
              <w:t>学</w:t>
            </w:r>
            <w:r>
              <w:rPr>
                <w:rFonts w:hint="eastAsia"/>
                <w:sz w:val="24"/>
              </w:rPr>
              <w:t xml:space="preserve"> </w:t>
            </w:r>
            <w:r>
              <w:rPr>
                <w:rFonts w:hint="eastAsia"/>
                <w:sz w:val="24"/>
              </w:rPr>
              <w:t>分</w:t>
            </w:r>
            <w:r>
              <w:rPr>
                <w:rFonts w:hint="eastAsia"/>
                <w:sz w:val="24"/>
              </w:rPr>
              <w:t xml:space="preserve"> </w:t>
            </w:r>
            <w:r>
              <w:rPr>
                <w:rFonts w:hint="eastAsia"/>
                <w:sz w:val="24"/>
              </w:rPr>
              <w:t>数</w:t>
            </w:r>
          </w:p>
        </w:tc>
        <w:tc>
          <w:tcPr>
            <w:tcW w:w="2954" w:type="dxa"/>
            <w:gridSpan w:val="3"/>
            <w:vAlign w:val="center"/>
          </w:tcPr>
          <w:p w:rsidR="00475EDB" w:rsidRDefault="00475EDB" w:rsidP="00623B8E">
            <w:pPr>
              <w:jc w:val="center"/>
              <w:rPr>
                <w:sz w:val="24"/>
              </w:rPr>
            </w:pPr>
            <w:r>
              <w:rPr>
                <w:rFonts w:hint="eastAsia"/>
                <w:sz w:val="24"/>
              </w:rPr>
              <w:t>3</w:t>
            </w:r>
          </w:p>
        </w:tc>
      </w:tr>
      <w:tr w:rsidR="00475EDB" w:rsidTr="00C3013B">
        <w:trPr>
          <w:cantSplit/>
          <w:trHeight w:val="595"/>
          <w:jc w:val="center"/>
        </w:trPr>
        <w:tc>
          <w:tcPr>
            <w:tcW w:w="1359" w:type="dxa"/>
            <w:vAlign w:val="center"/>
          </w:tcPr>
          <w:p w:rsidR="00475EDB" w:rsidRDefault="00475EDB" w:rsidP="00623B8E">
            <w:pPr>
              <w:jc w:val="center"/>
              <w:rPr>
                <w:sz w:val="24"/>
              </w:rPr>
            </w:pPr>
            <w:r>
              <w:rPr>
                <w:rFonts w:hint="eastAsia"/>
                <w:sz w:val="24"/>
              </w:rPr>
              <w:t>学时分配</w:t>
            </w:r>
          </w:p>
        </w:tc>
        <w:tc>
          <w:tcPr>
            <w:tcW w:w="7389" w:type="dxa"/>
            <w:gridSpan w:val="10"/>
            <w:vAlign w:val="center"/>
          </w:tcPr>
          <w:p w:rsidR="00475EDB" w:rsidRDefault="00475EDB" w:rsidP="00475EDB">
            <w:pPr>
              <w:rPr>
                <w:sz w:val="24"/>
              </w:rPr>
            </w:pPr>
            <w:r>
              <w:rPr>
                <w:rFonts w:hint="eastAsia"/>
                <w:sz w:val="24"/>
              </w:rPr>
              <w:t>理论课</w:t>
            </w:r>
            <w:r>
              <w:rPr>
                <w:rFonts w:hint="eastAsia"/>
                <w:sz w:val="24"/>
              </w:rPr>
              <w:t xml:space="preserve">   40    </w:t>
            </w:r>
            <w:r>
              <w:rPr>
                <w:rFonts w:hint="eastAsia"/>
                <w:sz w:val="24"/>
              </w:rPr>
              <w:t>学时；</w:t>
            </w:r>
            <w:r>
              <w:rPr>
                <w:rFonts w:hint="eastAsia"/>
                <w:sz w:val="24"/>
              </w:rPr>
              <w:t xml:space="preserve">  </w:t>
            </w:r>
            <w:r>
              <w:rPr>
                <w:rFonts w:hint="eastAsia"/>
                <w:sz w:val="24"/>
              </w:rPr>
              <w:t>实践课</w:t>
            </w:r>
            <w:r>
              <w:rPr>
                <w:rFonts w:hint="eastAsia"/>
                <w:sz w:val="24"/>
              </w:rPr>
              <w:t xml:space="preserve">   8  </w:t>
            </w:r>
            <w:r>
              <w:rPr>
                <w:rFonts w:hint="eastAsia"/>
                <w:sz w:val="24"/>
              </w:rPr>
              <w:t>学时；</w:t>
            </w:r>
            <w:r>
              <w:rPr>
                <w:rFonts w:hint="eastAsia"/>
                <w:sz w:val="24"/>
              </w:rPr>
              <w:t xml:space="preserve"> </w:t>
            </w:r>
          </w:p>
        </w:tc>
      </w:tr>
      <w:tr w:rsidR="00475EDB" w:rsidTr="00C3013B">
        <w:trPr>
          <w:cantSplit/>
          <w:trHeight w:val="681"/>
          <w:jc w:val="center"/>
        </w:trPr>
        <w:tc>
          <w:tcPr>
            <w:tcW w:w="1359" w:type="dxa"/>
            <w:shd w:val="clear" w:color="auto" w:fill="auto"/>
            <w:vAlign w:val="center"/>
          </w:tcPr>
          <w:p w:rsidR="00475EDB" w:rsidRDefault="00475EDB" w:rsidP="00623B8E">
            <w:pPr>
              <w:jc w:val="center"/>
              <w:rPr>
                <w:sz w:val="18"/>
                <w:szCs w:val="18"/>
              </w:rPr>
            </w:pPr>
            <w:r>
              <w:rPr>
                <w:rFonts w:hint="eastAsia"/>
                <w:sz w:val="24"/>
                <w:szCs w:val="24"/>
              </w:rPr>
              <w:t>教材名称</w:t>
            </w:r>
          </w:p>
        </w:tc>
        <w:tc>
          <w:tcPr>
            <w:tcW w:w="2674" w:type="dxa"/>
            <w:gridSpan w:val="2"/>
            <w:shd w:val="clear" w:color="auto" w:fill="auto"/>
            <w:vAlign w:val="center"/>
          </w:tcPr>
          <w:p w:rsidR="00475EDB" w:rsidRDefault="00475EDB" w:rsidP="00623B8E">
            <w:pPr>
              <w:jc w:val="center"/>
              <w:rPr>
                <w:sz w:val="18"/>
                <w:szCs w:val="18"/>
              </w:rPr>
            </w:pPr>
            <w:r>
              <w:rPr>
                <w:rFonts w:hint="eastAsia"/>
                <w:szCs w:val="21"/>
              </w:rPr>
              <w:t>思想道德修养与法律基础</w:t>
            </w:r>
          </w:p>
        </w:tc>
        <w:tc>
          <w:tcPr>
            <w:tcW w:w="913" w:type="dxa"/>
            <w:gridSpan w:val="3"/>
            <w:shd w:val="clear" w:color="auto" w:fill="auto"/>
            <w:vAlign w:val="center"/>
          </w:tcPr>
          <w:p w:rsidR="00475EDB" w:rsidRDefault="00475EDB" w:rsidP="00623B8E">
            <w:pPr>
              <w:jc w:val="center"/>
              <w:rPr>
                <w:sz w:val="18"/>
                <w:szCs w:val="18"/>
              </w:rPr>
            </w:pPr>
            <w:r>
              <w:rPr>
                <w:rFonts w:hint="eastAsia"/>
                <w:sz w:val="24"/>
                <w:szCs w:val="24"/>
              </w:rPr>
              <w:t>作</w:t>
            </w:r>
            <w:r>
              <w:rPr>
                <w:rFonts w:hint="eastAsia"/>
                <w:sz w:val="24"/>
                <w:szCs w:val="24"/>
              </w:rPr>
              <w:t xml:space="preserve"> </w:t>
            </w:r>
            <w:r>
              <w:rPr>
                <w:rFonts w:hint="eastAsia"/>
                <w:sz w:val="24"/>
                <w:szCs w:val="24"/>
              </w:rPr>
              <w:t>者</w:t>
            </w:r>
          </w:p>
        </w:tc>
        <w:tc>
          <w:tcPr>
            <w:tcW w:w="1132" w:type="dxa"/>
            <w:gridSpan w:val="3"/>
            <w:shd w:val="clear" w:color="auto" w:fill="auto"/>
            <w:vAlign w:val="center"/>
          </w:tcPr>
          <w:p w:rsidR="00475EDB" w:rsidRDefault="00475EDB" w:rsidP="00623B8E">
            <w:pPr>
              <w:jc w:val="center"/>
              <w:rPr>
                <w:sz w:val="18"/>
                <w:szCs w:val="18"/>
              </w:rPr>
            </w:pPr>
            <w:r>
              <w:rPr>
                <w:rFonts w:ascii="宋体" w:hAnsi="宋体" w:hint="eastAsia"/>
                <w:sz w:val="18"/>
                <w:szCs w:val="18"/>
              </w:rPr>
              <w:t>本书编写组</w:t>
            </w:r>
            <w:r>
              <w:rPr>
                <w:rFonts w:ascii="宋体" w:hAnsi="宋体"/>
                <w:sz w:val="18"/>
                <w:szCs w:val="18"/>
              </w:rPr>
              <w:t xml:space="preserve"> </w:t>
            </w:r>
          </w:p>
        </w:tc>
        <w:tc>
          <w:tcPr>
            <w:tcW w:w="1227" w:type="dxa"/>
            <w:shd w:val="clear" w:color="auto" w:fill="auto"/>
            <w:vAlign w:val="center"/>
          </w:tcPr>
          <w:p w:rsidR="00475EDB" w:rsidRDefault="00475EDB" w:rsidP="00623B8E">
            <w:pPr>
              <w:jc w:val="center"/>
              <w:rPr>
                <w:sz w:val="24"/>
                <w:szCs w:val="24"/>
              </w:rPr>
            </w:pPr>
            <w:r>
              <w:rPr>
                <w:rFonts w:hint="eastAsia"/>
                <w:sz w:val="24"/>
                <w:szCs w:val="24"/>
              </w:rPr>
              <w:t>出版社及</w:t>
            </w:r>
          </w:p>
          <w:p w:rsidR="00475EDB" w:rsidRDefault="00475EDB" w:rsidP="00623B8E">
            <w:pPr>
              <w:jc w:val="center"/>
              <w:rPr>
                <w:sz w:val="18"/>
                <w:szCs w:val="18"/>
              </w:rPr>
            </w:pPr>
            <w:r>
              <w:rPr>
                <w:rFonts w:hint="eastAsia"/>
                <w:sz w:val="24"/>
                <w:szCs w:val="24"/>
              </w:rPr>
              <w:t>出版时间</w:t>
            </w:r>
          </w:p>
        </w:tc>
        <w:tc>
          <w:tcPr>
            <w:tcW w:w="1443" w:type="dxa"/>
            <w:shd w:val="clear" w:color="auto" w:fill="FFFFFF"/>
            <w:vAlign w:val="center"/>
          </w:tcPr>
          <w:p w:rsidR="00475EDB" w:rsidRDefault="00475EDB" w:rsidP="00623B8E">
            <w:pPr>
              <w:shd w:val="solid" w:color="FFF7E8" w:fill="auto"/>
              <w:autoSpaceDN w:val="0"/>
              <w:jc w:val="left"/>
              <w:rPr>
                <w:sz w:val="18"/>
                <w:szCs w:val="18"/>
              </w:rPr>
            </w:pPr>
            <w:r>
              <w:rPr>
                <w:rFonts w:ascii="宋体" w:hAnsi="宋体" w:cs="宋体" w:hint="eastAsia"/>
                <w:szCs w:val="21"/>
                <w:shd w:val="clear" w:color="auto" w:fill="FFFFFF"/>
              </w:rPr>
              <w:t>高等教育出版社2008.8</w:t>
            </w:r>
          </w:p>
        </w:tc>
      </w:tr>
      <w:tr w:rsidR="00475EDB" w:rsidTr="00C3013B">
        <w:trPr>
          <w:cantSplit/>
          <w:trHeight w:val="3513"/>
          <w:jc w:val="center"/>
        </w:trPr>
        <w:tc>
          <w:tcPr>
            <w:tcW w:w="1359" w:type="dxa"/>
            <w:vAlign w:val="center"/>
          </w:tcPr>
          <w:p w:rsidR="00475EDB" w:rsidRDefault="00475EDB" w:rsidP="00623B8E">
            <w:pPr>
              <w:ind w:rightChars="-51" w:right="-107"/>
              <w:jc w:val="center"/>
              <w:rPr>
                <w:sz w:val="24"/>
              </w:rPr>
            </w:pPr>
            <w:r>
              <w:rPr>
                <w:rFonts w:hint="eastAsia"/>
                <w:sz w:val="24"/>
                <w:szCs w:val="24"/>
              </w:rPr>
              <w:t>指定参考书</w:t>
            </w:r>
          </w:p>
        </w:tc>
        <w:tc>
          <w:tcPr>
            <w:tcW w:w="2674" w:type="dxa"/>
            <w:gridSpan w:val="2"/>
            <w:vAlign w:val="center"/>
          </w:tcPr>
          <w:p w:rsidR="00475EDB" w:rsidRDefault="00475EDB" w:rsidP="00623B8E">
            <w:pPr>
              <w:jc w:val="left"/>
              <w:rPr>
                <w:rFonts w:ascii="宋体" w:hAnsi="宋体" w:cs="宋体"/>
                <w:szCs w:val="21"/>
              </w:rPr>
            </w:pPr>
            <w:r>
              <w:rPr>
                <w:rFonts w:ascii="宋体" w:hAnsi="宋体" w:cs="宋体" w:hint="eastAsia"/>
                <w:szCs w:val="21"/>
              </w:rPr>
              <w:t>①《思想道德修养与法律基础》课教学案例解析</w:t>
            </w:r>
          </w:p>
          <w:p w:rsidR="00475EDB" w:rsidRDefault="00475EDB" w:rsidP="00623B8E">
            <w:pPr>
              <w:jc w:val="left"/>
              <w:rPr>
                <w:rFonts w:ascii="宋体" w:hAnsi="宋体" w:cs="宋体"/>
                <w:szCs w:val="21"/>
              </w:rPr>
            </w:pPr>
          </w:p>
          <w:p w:rsidR="00475EDB" w:rsidRDefault="00475EDB" w:rsidP="00623B8E">
            <w:pPr>
              <w:jc w:val="left"/>
              <w:rPr>
                <w:rFonts w:ascii="宋体" w:hAnsi="宋体" w:cs="宋体"/>
                <w:szCs w:val="21"/>
              </w:rPr>
            </w:pPr>
            <w:r>
              <w:rPr>
                <w:rFonts w:ascii="宋体" w:hAnsi="宋体" w:cs="宋体" w:hint="eastAsia"/>
                <w:szCs w:val="21"/>
              </w:rPr>
              <w:t>②《思想道德修养与法律基础》教师参考书</w:t>
            </w:r>
          </w:p>
          <w:p w:rsidR="00475EDB" w:rsidRDefault="00475EDB" w:rsidP="00623B8E">
            <w:pPr>
              <w:jc w:val="left"/>
              <w:rPr>
                <w:rFonts w:ascii="宋体" w:hAnsi="宋体" w:cs="宋体"/>
                <w:szCs w:val="21"/>
              </w:rPr>
            </w:pPr>
          </w:p>
          <w:p w:rsidR="00475EDB" w:rsidRDefault="00475EDB" w:rsidP="00623B8E">
            <w:pPr>
              <w:jc w:val="left"/>
              <w:rPr>
                <w:sz w:val="24"/>
              </w:rPr>
            </w:pPr>
            <w:r>
              <w:rPr>
                <w:rFonts w:ascii="宋体" w:hAnsi="宋体" w:cs="宋体" w:hint="eastAsia"/>
                <w:szCs w:val="21"/>
              </w:rPr>
              <w:t>③大学生思想政治课目标训练手册</w:t>
            </w:r>
          </w:p>
        </w:tc>
        <w:tc>
          <w:tcPr>
            <w:tcW w:w="913" w:type="dxa"/>
            <w:gridSpan w:val="3"/>
            <w:vAlign w:val="center"/>
          </w:tcPr>
          <w:p w:rsidR="00475EDB" w:rsidRDefault="00475EDB" w:rsidP="00623B8E">
            <w:pPr>
              <w:jc w:val="center"/>
              <w:rPr>
                <w:sz w:val="24"/>
              </w:rPr>
            </w:pPr>
            <w:r>
              <w:rPr>
                <w:rFonts w:hint="eastAsia"/>
                <w:sz w:val="24"/>
              </w:rPr>
              <w:t>作</w:t>
            </w:r>
            <w:r>
              <w:rPr>
                <w:rFonts w:hint="eastAsia"/>
                <w:sz w:val="24"/>
              </w:rPr>
              <w:t xml:space="preserve"> </w:t>
            </w:r>
            <w:r>
              <w:rPr>
                <w:rFonts w:hint="eastAsia"/>
                <w:sz w:val="24"/>
              </w:rPr>
              <w:t>者</w:t>
            </w:r>
          </w:p>
        </w:tc>
        <w:tc>
          <w:tcPr>
            <w:tcW w:w="1132" w:type="dxa"/>
            <w:gridSpan w:val="3"/>
            <w:vAlign w:val="center"/>
          </w:tcPr>
          <w:p w:rsidR="00475EDB" w:rsidRDefault="00475EDB" w:rsidP="00623B8E">
            <w:pPr>
              <w:jc w:val="center"/>
              <w:rPr>
                <w:rFonts w:ascii="宋体" w:hAnsi="宋体" w:cs="宋体"/>
                <w:szCs w:val="21"/>
              </w:rPr>
            </w:pPr>
          </w:p>
          <w:p w:rsidR="00475EDB" w:rsidRDefault="00475EDB" w:rsidP="00623B8E">
            <w:pPr>
              <w:jc w:val="center"/>
              <w:rPr>
                <w:rFonts w:ascii="宋体" w:hAnsi="宋体" w:cs="宋体"/>
                <w:szCs w:val="21"/>
              </w:rPr>
            </w:pPr>
            <w:proofErr w:type="gramStart"/>
            <w:r>
              <w:rPr>
                <w:rFonts w:ascii="宋体" w:hAnsi="宋体" w:cs="宋体" w:hint="eastAsia"/>
                <w:szCs w:val="21"/>
              </w:rPr>
              <w:t>戴艳军</w:t>
            </w:r>
            <w:proofErr w:type="gramEnd"/>
          </w:p>
          <w:p w:rsidR="00475EDB" w:rsidRDefault="00475EDB" w:rsidP="00623B8E">
            <w:pPr>
              <w:jc w:val="center"/>
              <w:rPr>
                <w:rFonts w:ascii="宋体" w:hAnsi="宋体" w:cs="宋体"/>
                <w:szCs w:val="21"/>
              </w:rPr>
            </w:pPr>
            <w:r>
              <w:rPr>
                <w:rFonts w:ascii="宋体" w:hAnsi="宋体" w:cs="宋体" w:hint="eastAsia"/>
                <w:szCs w:val="21"/>
              </w:rPr>
              <w:t>杨慧民</w:t>
            </w:r>
          </w:p>
          <w:p w:rsidR="00475EDB" w:rsidRDefault="00475EDB" w:rsidP="00623B8E">
            <w:pPr>
              <w:rPr>
                <w:rFonts w:ascii="宋体" w:hAnsi="宋体" w:cs="宋体"/>
                <w:szCs w:val="21"/>
              </w:rPr>
            </w:pPr>
          </w:p>
          <w:p w:rsidR="00475EDB" w:rsidRDefault="00475EDB" w:rsidP="00623B8E">
            <w:pPr>
              <w:rPr>
                <w:rFonts w:ascii="宋体" w:hAnsi="宋体" w:cs="宋体"/>
                <w:szCs w:val="21"/>
              </w:rPr>
            </w:pPr>
          </w:p>
          <w:p w:rsidR="00475EDB" w:rsidRDefault="00475EDB" w:rsidP="00623B8E">
            <w:pPr>
              <w:jc w:val="center"/>
              <w:rPr>
                <w:rFonts w:ascii="宋体" w:hAnsi="宋体" w:cs="宋体"/>
                <w:szCs w:val="21"/>
              </w:rPr>
            </w:pPr>
            <w:r>
              <w:rPr>
                <w:rFonts w:ascii="宋体" w:hAnsi="宋体" w:cs="宋体" w:hint="eastAsia"/>
                <w:szCs w:val="21"/>
              </w:rPr>
              <w:t>刘书林</w:t>
            </w:r>
          </w:p>
          <w:p w:rsidR="00475EDB" w:rsidRDefault="00475EDB" w:rsidP="00623B8E">
            <w:pPr>
              <w:jc w:val="center"/>
              <w:rPr>
                <w:rFonts w:ascii="宋体" w:hAnsi="宋体" w:cs="宋体"/>
                <w:szCs w:val="21"/>
              </w:rPr>
            </w:pPr>
          </w:p>
          <w:p w:rsidR="00475EDB" w:rsidRDefault="00475EDB" w:rsidP="00623B8E">
            <w:pPr>
              <w:jc w:val="center"/>
              <w:rPr>
                <w:rFonts w:ascii="宋体" w:hAnsi="宋体" w:cs="宋体"/>
                <w:szCs w:val="21"/>
              </w:rPr>
            </w:pPr>
          </w:p>
          <w:p w:rsidR="00475EDB" w:rsidRDefault="00475EDB" w:rsidP="00623B8E">
            <w:pPr>
              <w:jc w:val="center"/>
              <w:rPr>
                <w:rFonts w:ascii="宋体" w:hAnsi="宋体" w:cs="宋体"/>
                <w:szCs w:val="21"/>
              </w:rPr>
            </w:pPr>
            <w:r>
              <w:rPr>
                <w:rFonts w:ascii="宋体" w:hAnsi="宋体" w:cs="宋体" w:hint="eastAsia"/>
                <w:szCs w:val="21"/>
              </w:rPr>
              <w:t>刘玉娟</w:t>
            </w:r>
          </w:p>
          <w:p w:rsidR="00475EDB" w:rsidRDefault="00475EDB" w:rsidP="00623B8E">
            <w:pPr>
              <w:jc w:val="center"/>
              <w:rPr>
                <w:rFonts w:ascii="宋体" w:hAnsi="宋体" w:cs="宋体"/>
                <w:szCs w:val="21"/>
              </w:rPr>
            </w:pPr>
            <w:r>
              <w:rPr>
                <w:rFonts w:ascii="宋体" w:hAnsi="宋体" w:cs="宋体" w:hint="eastAsia"/>
                <w:szCs w:val="21"/>
              </w:rPr>
              <w:t>王向明</w:t>
            </w:r>
          </w:p>
          <w:p w:rsidR="00475EDB" w:rsidRDefault="00475EDB" w:rsidP="00623B8E">
            <w:pPr>
              <w:jc w:val="center"/>
              <w:rPr>
                <w:rFonts w:ascii="宋体" w:hAnsi="宋体" w:cs="宋体"/>
                <w:szCs w:val="21"/>
              </w:rPr>
            </w:pPr>
            <w:r>
              <w:rPr>
                <w:rFonts w:ascii="宋体" w:hAnsi="宋体" w:cs="宋体" w:hint="eastAsia"/>
                <w:szCs w:val="21"/>
              </w:rPr>
              <w:t>李锡铭</w:t>
            </w:r>
          </w:p>
        </w:tc>
        <w:tc>
          <w:tcPr>
            <w:tcW w:w="1227" w:type="dxa"/>
            <w:vAlign w:val="center"/>
          </w:tcPr>
          <w:p w:rsidR="00475EDB" w:rsidRDefault="00475EDB" w:rsidP="00623B8E">
            <w:pPr>
              <w:jc w:val="center"/>
              <w:rPr>
                <w:sz w:val="24"/>
              </w:rPr>
            </w:pPr>
            <w:r>
              <w:rPr>
                <w:rFonts w:hint="eastAsia"/>
                <w:sz w:val="24"/>
              </w:rPr>
              <w:t>出版社及</w:t>
            </w:r>
          </w:p>
          <w:p w:rsidR="00475EDB" w:rsidRDefault="00475EDB" w:rsidP="00623B8E">
            <w:pPr>
              <w:jc w:val="center"/>
              <w:rPr>
                <w:sz w:val="24"/>
              </w:rPr>
            </w:pPr>
            <w:r>
              <w:rPr>
                <w:rFonts w:hint="eastAsia"/>
                <w:sz w:val="24"/>
              </w:rPr>
              <w:t>出版时间</w:t>
            </w:r>
          </w:p>
        </w:tc>
        <w:tc>
          <w:tcPr>
            <w:tcW w:w="1443" w:type="dxa"/>
            <w:vAlign w:val="center"/>
          </w:tcPr>
          <w:p w:rsidR="00475EDB" w:rsidRDefault="00475EDB" w:rsidP="00623B8E">
            <w:pPr>
              <w:jc w:val="center"/>
              <w:rPr>
                <w:rFonts w:ascii="宋体" w:hAnsi="宋体" w:cs="宋体"/>
                <w:szCs w:val="21"/>
              </w:rPr>
            </w:pPr>
          </w:p>
          <w:p w:rsidR="00475EDB" w:rsidRDefault="00475EDB" w:rsidP="00623B8E">
            <w:pPr>
              <w:jc w:val="center"/>
              <w:rPr>
                <w:rFonts w:ascii="宋体" w:hAnsi="宋体" w:cs="宋体"/>
                <w:szCs w:val="21"/>
              </w:rPr>
            </w:pPr>
            <w:r>
              <w:rPr>
                <w:rFonts w:ascii="宋体" w:hAnsi="宋体" w:cs="宋体" w:hint="eastAsia"/>
                <w:szCs w:val="21"/>
              </w:rPr>
              <w:t>高等教育出版社2015.9</w:t>
            </w:r>
          </w:p>
          <w:p w:rsidR="00475EDB" w:rsidRDefault="00475EDB" w:rsidP="00623B8E">
            <w:pPr>
              <w:rPr>
                <w:rFonts w:ascii="宋体" w:hAnsi="宋体" w:cs="宋体"/>
                <w:szCs w:val="21"/>
              </w:rPr>
            </w:pPr>
          </w:p>
          <w:p w:rsidR="00475EDB" w:rsidRDefault="00475EDB" w:rsidP="00623B8E">
            <w:pPr>
              <w:jc w:val="center"/>
              <w:rPr>
                <w:rFonts w:ascii="宋体" w:hAnsi="宋体" w:cs="宋体"/>
                <w:szCs w:val="21"/>
              </w:rPr>
            </w:pPr>
            <w:r>
              <w:rPr>
                <w:rFonts w:ascii="宋体" w:hAnsi="宋体" w:cs="宋体" w:hint="eastAsia"/>
                <w:szCs w:val="21"/>
              </w:rPr>
              <w:t>高等教育出版社2008.9</w:t>
            </w:r>
          </w:p>
          <w:p w:rsidR="00475EDB" w:rsidRDefault="00475EDB" w:rsidP="00623B8E">
            <w:pPr>
              <w:rPr>
                <w:rFonts w:ascii="宋体" w:hAnsi="宋体" w:cs="宋体"/>
                <w:szCs w:val="21"/>
              </w:rPr>
            </w:pPr>
          </w:p>
          <w:p w:rsidR="00475EDB" w:rsidRDefault="00475EDB" w:rsidP="00623B8E">
            <w:pPr>
              <w:jc w:val="center"/>
              <w:rPr>
                <w:rFonts w:ascii="宋体" w:hAnsi="宋体" w:cs="宋体"/>
                <w:szCs w:val="21"/>
              </w:rPr>
            </w:pPr>
            <w:r>
              <w:rPr>
                <w:rFonts w:ascii="宋体" w:hAnsi="宋体" w:cs="宋体" w:hint="eastAsia"/>
                <w:szCs w:val="21"/>
              </w:rPr>
              <w:t>北京师范大学出版社2010.8</w:t>
            </w:r>
          </w:p>
        </w:tc>
      </w:tr>
      <w:tr w:rsidR="00475EDB" w:rsidTr="00C3013B">
        <w:trPr>
          <w:cantSplit/>
          <w:trHeight w:val="1302"/>
          <w:jc w:val="center"/>
        </w:trPr>
        <w:tc>
          <w:tcPr>
            <w:tcW w:w="1359" w:type="dxa"/>
            <w:vAlign w:val="center"/>
          </w:tcPr>
          <w:p w:rsidR="00475EDB" w:rsidRDefault="00475EDB" w:rsidP="00623B8E">
            <w:pPr>
              <w:jc w:val="center"/>
              <w:rPr>
                <w:sz w:val="24"/>
              </w:rPr>
            </w:pPr>
            <w:r>
              <w:rPr>
                <w:rFonts w:hint="eastAsia"/>
                <w:sz w:val="24"/>
              </w:rPr>
              <w:t>教研室</w:t>
            </w:r>
          </w:p>
          <w:p w:rsidR="00475EDB" w:rsidRDefault="00475EDB" w:rsidP="00623B8E">
            <w:pPr>
              <w:jc w:val="center"/>
              <w:rPr>
                <w:sz w:val="24"/>
              </w:rPr>
            </w:pPr>
            <w:r>
              <w:rPr>
                <w:rFonts w:hint="eastAsia"/>
                <w:sz w:val="24"/>
              </w:rPr>
              <w:t>审核意见</w:t>
            </w:r>
          </w:p>
        </w:tc>
        <w:tc>
          <w:tcPr>
            <w:tcW w:w="2674" w:type="dxa"/>
            <w:gridSpan w:val="2"/>
            <w:vAlign w:val="center"/>
          </w:tcPr>
          <w:p w:rsidR="00475EDB" w:rsidRDefault="00475EDB" w:rsidP="00623B8E"/>
          <w:p w:rsidR="00475EDB" w:rsidRDefault="00475EDB" w:rsidP="00623B8E"/>
          <w:p w:rsidR="00475EDB" w:rsidRDefault="00475EDB" w:rsidP="00623B8E"/>
          <w:p w:rsidR="00475EDB" w:rsidRDefault="00475EDB" w:rsidP="00623B8E">
            <w:r>
              <w:rPr>
                <w:rFonts w:hint="eastAsia"/>
              </w:rPr>
              <w:t>负责人：</w:t>
            </w:r>
          </w:p>
          <w:p w:rsidR="00475EDB" w:rsidRDefault="00475EDB" w:rsidP="00623B8E">
            <w:pPr>
              <w:jc w:val="center"/>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13" w:type="dxa"/>
            <w:gridSpan w:val="3"/>
            <w:vAlign w:val="center"/>
          </w:tcPr>
          <w:p w:rsidR="00475EDB" w:rsidRDefault="00475EDB" w:rsidP="00623B8E">
            <w:pPr>
              <w:jc w:val="center"/>
              <w:rPr>
                <w:sz w:val="24"/>
              </w:rPr>
            </w:pPr>
            <w:r>
              <w:rPr>
                <w:rFonts w:hint="eastAsia"/>
                <w:sz w:val="24"/>
              </w:rPr>
              <w:t>系（部）审查</w:t>
            </w:r>
          </w:p>
          <w:p w:rsidR="00475EDB" w:rsidRDefault="00475EDB" w:rsidP="00623B8E">
            <w:pPr>
              <w:jc w:val="center"/>
              <w:rPr>
                <w:sz w:val="24"/>
              </w:rPr>
            </w:pPr>
            <w:r>
              <w:rPr>
                <w:rFonts w:hint="eastAsia"/>
                <w:sz w:val="24"/>
              </w:rPr>
              <w:t>意见</w:t>
            </w:r>
          </w:p>
        </w:tc>
        <w:tc>
          <w:tcPr>
            <w:tcW w:w="3802" w:type="dxa"/>
            <w:gridSpan w:val="5"/>
            <w:vAlign w:val="center"/>
          </w:tcPr>
          <w:p w:rsidR="00475EDB" w:rsidRDefault="00475EDB" w:rsidP="00623B8E"/>
          <w:p w:rsidR="00475EDB" w:rsidRDefault="00475EDB" w:rsidP="00623B8E"/>
          <w:p w:rsidR="00475EDB" w:rsidRDefault="00475EDB" w:rsidP="00623B8E"/>
          <w:p w:rsidR="00475EDB" w:rsidRDefault="00475EDB" w:rsidP="00623B8E">
            <w:r>
              <w:rPr>
                <w:rFonts w:hint="eastAsia"/>
              </w:rPr>
              <w:t>负责人：</w:t>
            </w:r>
          </w:p>
          <w:p w:rsidR="00475EDB" w:rsidRDefault="00475EDB" w:rsidP="00623B8E">
            <w:pPr>
              <w:jc w:val="center"/>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75EDB" w:rsidTr="00C3013B">
        <w:trPr>
          <w:cantSplit/>
          <w:trHeight w:val="1703"/>
          <w:jc w:val="center"/>
        </w:trPr>
        <w:tc>
          <w:tcPr>
            <w:tcW w:w="1359" w:type="dxa"/>
            <w:vAlign w:val="center"/>
          </w:tcPr>
          <w:p w:rsidR="00475EDB" w:rsidRDefault="00475EDB" w:rsidP="00623B8E">
            <w:pPr>
              <w:jc w:val="center"/>
              <w:rPr>
                <w:sz w:val="24"/>
              </w:rPr>
            </w:pPr>
            <w:r>
              <w:rPr>
                <w:rFonts w:hint="eastAsia"/>
                <w:sz w:val="24"/>
              </w:rPr>
              <w:t>教务处</w:t>
            </w:r>
          </w:p>
          <w:p w:rsidR="00475EDB" w:rsidRDefault="00475EDB" w:rsidP="00623B8E">
            <w:pPr>
              <w:jc w:val="center"/>
              <w:rPr>
                <w:sz w:val="24"/>
              </w:rPr>
            </w:pPr>
            <w:r>
              <w:rPr>
                <w:rFonts w:hint="eastAsia"/>
                <w:sz w:val="24"/>
              </w:rPr>
              <w:t>检查意见</w:t>
            </w:r>
          </w:p>
        </w:tc>
        <w:tc>
          <w:tcPr>
            <w:tcW w:w="7389" w:type="dxa"/>
            <w:gridSpan w:val="10"/>
            <w:vAlign w:val="center"/>
          </w:tcPr>
          <w:p w:rsidR="00475EDB" w:rsidRDefault="00475EDB" w:rsidP="00623B8E"/>
          <w:p w:rsidR="00475EDB" w:rsidRDefault="00475EDB" w:rsidP="00623B8E"/>
          <w:p w:rsidR="00475EDB" w:rsidRDefault="00475EDB" w:rsidP="00623B8E">
            <w:r>
              <w:rPr>
                <w:rFonts w:hint="eastAsia"/>
              </w:rPr>
              <w:t>负责人（或经办人）：</w:t>
            </w:r>
          </w:p>
          <w:p w:rsidR="00475EDB" w:rsidRDefault="00475EDB" w:rsidP="00623B8E">
            <w:pPr>
              <w:jc w:val="center"/>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75EDB" w:rsidRDefault="00475EDB" w:rsidP="00475EDB">
      <w:pPr>
        <w:rPr>
          <w:sz w:val="24"/>
        </w:rPr>
      </w:pPr>
      <w:r>
        <w:rPr>
          <w:rFonts w:hint="eastAsia"/>
          <w:sz w:val="24"/>
        </w:rPr>
        <w:t>注：表中（</w:t>
      </w:r>
      <w:r>
        <w:rPr>
          <w:rFonts w:hint="eastAsia"/>
          <w:sz w:val="24"/>
        </w:rPr>
        <w:t xml:space="preserve"> </w:t>
      </w:r>
      <w:r>
        <w:rPr>
          <w:rFonts w:hint="eastAsia"/>
          <w:sz w:val="24"/>
        </w:rPr>
        <w:t>）选项请打“√”</w:t>
      </w:r>
    </w:p>
    <w:p w:rsidR="00475EDB" w:rsidRDefault="00475EDB" w:rsidP="00475EDB">
      <w:pPr>
        <w:jc w:val="center"/>
        <w:rPr>
          <w:rFonts w:ascii="宋体" w:hAnsi="宋体"/>
          <w:b/>
          <w:spacing w:val="20"/>
          <w:sz w:val="48"/>
          <w:szCs w:val="48"/>
        </w:rPr>
      </w:pPr>
    </w:p>
    <w:p w:rsidR="00475EDB" w:rsidRDefault="00475EDB" w:rsidP="00475EDB">
      <w:pPr>
        <w:jc w:val="center"/>
        <w:rPr>
          <w:rFonts w:ascii="宋体" w:hAnsi="宋体"/>
          <w:b/>
          <w:spacing w:val="20"/>
          <w:sz w:val="48"/>
          <w:szCs w:val="48"/>
        </w:rPr>
      </w:pPr>
    </w:p>
    <w:p w:rsidR="00475EDB" w:rsidRDefault="00475EDB" w:rsidP="00475EDB">
      <w:pPr>
        <w:tabs>
          <w:tab w:val="center" w:pos="4252"/>
          <w:tab w:val="left" w:pos="5535"/>
          <w:tab w:val="left" w:pos="7080"/>
          <w:tab w:val="left" w:pos="7371"/>
        </w:tabs>
        <w:ind w:leftChars="-270" w:left="-567" w:firstLineChars="150" w:firstLine="422"/>
        <w:jc w:val="left"/>
        <w:rPr>
          <w:rFonts w:ascii="宋体" w:hAnsi="宋体"/>
          <w:b/>
          <w:sz w:val="28"/>
          <w:szCs w:val="28"/>
        </w:rPr>
      </w:pPr>
      <w:r>
        <w:rPr>
          <w:rFonts w:ascii="宋体" w:hAnsi="宋体" w:hint="eastAsia"/>
          <w:b/>
          <w:sz w:val="28"/>
          <w:szCs w:val="28"/>
        </w:rPr>
        <w:t>第</w:t>
      </w:r>
      <w:r>
        <w:rPr>
          <w:rFonts w:ascii="宋体" w:hAnsi="宋体" w:hint="eastAsia"/>
          <w:b/>
          <w:sz w:val="28"/>
          <w:szCs w:val="28"/>
          <w:u w:val="single"/>
        </w:rPr>
        <w:t xml:space="preserve">   1  </w:t>
      </w:r>
      <w:r>
        <w:rPr>
          <w:rFonts w:ascii="宋体" w:hAnsi="宋体" w:hint="eastAsia"/>
          <w:b/>
          <w:sz w:val="28"/>
          <w:szCs w:val="28"/>
        </w:rPr>
        <w:t>周，第</w:t>
      </w:r>
      <w:r>
        <w:rPr>
          <w:rFonts w:ascii="宋体" w:hAnsi="宋体" w:hint="eastAsia"/>
          <w:b/>
          <w:sz w:val="28"/>
          <w:szCs w:val="28"/>
          <w:u w:val="single"/>
        </w:rPr>
        <w:t xml:space="preserve">    </w:t>
      </w:r>
      <w:r>
        <w:rPr>
          <w:rFonts w:ascii="宋体" w:hAnsi="宋体" w:hint="eastAsia"/>
          <w:b/>
          <w:sz w:val="28"/>
          <w:szCs w:val="28"/>
        </w:rPr>
        <w:t xml:space="preserve">次课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1297"/>
        <w:gridCol w:w="3497"/>
        <w:gridCol w:w="1077"/>
        <w:gridCol w:w="1486"/>
      </w:tblGrid>
      <w:tr w:rsidR="00475EDB" w:rsidTr="00623B8E">
        <w:trPr>
          <w:cantSplit/>
          <w:trHeight w:val="491"/>
        </w:trPr>
        <w:tc>
          <w:tcPr>
            <w:tcW w:w="1165"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授课章节</w:t>
            </w:r>
          </w:p>
        </w:tc>
        <w:tc>
          <w:tcPr>
            <w:tcW w:w="7357" w:type="dxa"/>
            <w:gridSpan w:val="4"/>
            <w:tcBorders>
              <w:top w:val="single" w:sz="4" w:space="0" w:color="auto"/>
              <w:left w:val="single" w:sz="4" w:space="0" w:color="auto"/>
              <w:bottom w:val="single" w:sz="4" w:space="0" w:color="auto"/>
              <w:right w:val="single" w:sz="4" w:space="0" w:color="auto"/>
            </w:tcBorders>
            <w:vAlign w:val="center"/>
          </w:tcPr>
          <w:p w:rsidR="00475EDB" w:rsidRDefault="00475EDB" w:rsidP="00C3013B">
            <w:pPr>
              <w:tabs>
                <w:tab w:val="left" w:pos="7080"/>
              </w:tabs>
              <w:spacing w:beforeLines="50" w:afterLines="50"/>
              <w:ind w:leftChars="-50" w:left="-105" w:rightChars="-50" w:right="-105"/>
              <w:jc w:val="center"/>
              <w:rPr>
                <w:rFonts w:ascii="宋体" w:hAnsi="宋体"/>
                <w:b/>
                <w:bCs/>
                <w:sz w:val="24"/>
              </w:rPr>
            </w:pPr>
            <w:r>
              <w:rPr>
                <w:rFonts w:hint="eastAsia"/>
                <w:szCs w:val="21"/>
              </w:rPr>
              <w:t>入学适应教育（一）</w:t>
            </w:r>
          </w:p>
        </w:tc>
      </w:tr>
      <w:tr w:rsidR="00475EDB" w:rsidTr="00623B8E">
        <w:trPr>
          <w:cantSplit/>
          <w:trHeight w:val="456"/>
        </w:trPr>
        <w:tc>
          <w:tcPr>
            <w:tcW w:w="1165"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授课方式</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475EDB" w:rsidRDefault="00475EDB" w:rsidP="00623B8E">
            <w:pPr>
              <w:tabs>
                <w:tab w:val="left" w:pos="7080"/>
              </w:tabs>
              <w:ind w:rightChars="-50" w:right="-105"/>
              <w:rPr>
                <w:rFonts w:ascii="宋体" w:hAnsi="宋体"/>
                <w:bCs/>
                <w:sz w:val="24"/>
              </w:rPr>
            </w:pPr>
            <w:r>
              <w:rPr>
                <w:rFonts w:ascii="宋体" w:hAnsi="宋体" w:hint="eastAsia"/>
                <w:bCs/>
                <w:sz w:val="24"/>
              </w:rPr>
              <w:t>讲授（ √ ）   实践（ √ ）   其他：</w:t>
            </w:r>
          </w:p>
        </w:tc>
        <w:tc>
          <w:tcPr>
            <w:tcW w:w="1077"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tabs>
                <w:tab w:val="left" w:pos="7080"/>
              </w:tabs>
              <w:ind w:rightChars="-50" w:right="-105"/>
              <w:rPr>
                <w:rFonts w:ascii="宋体" w:hAnsi="宋体"/>
                <w:bCs/>
                <w:sz w:val="24"/>
              </w:rPr>
            </w:pPr>
            <w:r>
              <w:rPr>
                <w:rFonts w:ascii="宋体" w:hAnsi="宋体" w:hint="eastAsia"/>
                <w:bCs/>
                <w:sz w:val="24"/>
              </w:rPr>
              <w:t>授课日期</w:t>
            </w:r>
          </w:p>
        </w:tc>
        <w:tc>
          <w:tcPr>
            <w:tcW w:w="1486"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tabs>
                <w:tab w:val="left" w:pos="7080"/>
              </w:tabs>
              <w:ind w:rightChars="-50" w:right="-105"/>
              <w:rPr>
                <w:rFonts w:ascii="宋体" w:hAnsi="宋体"/>
                <w:bCs/>
                <w:sz w:val="24"/>
              </w:rPr>
            </w:pPr>
            <w:r>
              <w:rPr>
                <w:rFonts w:ascii="宋体" w:hAnsi="宋体" w:hint="eastAsia"/>
                <w:bCs/>
                <w:szCs w:val="21"/>
              </w:rPr>
              <w:t xml:space="preserve"> 年 月 日</w:t>
            </w:r>
          </w:p>
        </w:tc>
      </w:tr>
      <w:tr w:rsidR="00475EDB" w:rsidTr="00623B8E">
        <w:trPr>
          <w:trHeight w:val="878"/>
        </w:trPr>
        <w:tc>
          <w:tcPr>
            <w:tcW w:w="1165" w:type="dxa"/>
            <w:vMerge w:val="restart"/>
            <w:tcBorders>
              <w:top w:val="single" w:sz="4" w:space="0" w:color="auto"/>
              <w:left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教学目标</w:t>
            </w: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C3013B">
            <w:pPr>
              <w:pStyle w:val="a3"/>
              <w:widowControl/>
              <w:spacing w:beforeLines="50"/>
              <w:ind w:leftChars="47" w:left="99"/>
              <w:rPr>
                <w:rFonts w:ascii="宋体" w:eastAsia="宋体" w:hAnsi="宋体"/>
                <w:kern w:val="0"/>
                <w:sz w:val="24"/>
              </w:rPr>
            </w:pPr>
            <w:r>
              <w:rPr>
                <w:rFonts w:ascii="宋体" w:eastAsia="宋体" w:hAnsi="宋体" w:hint="eastAsia"/>
                <w:kern w:val="0"/>
                <w:sz w:val="24"/>
              </w:rPr>
              <w:t>知识目标</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wordWrap w:val="0"/>
              <w:autoSpaceDN w:val="0"/>
              <w:jc w:val="left"/>
              <w:rPr>
                <w:rFonts w:ascii="宋体" w:hAnsi="宋体" w:cs="宋体"/>
                <w:szCs w:val="21"/>
                <w:shd w:val="clear" w:color="auto" w:fill="FFFFFF"/>
              </w:rPr>
            </w:pPr>
            <w:r>
              <w:rPr>
                <w:rFonts w:ascii="宋体" w:hAnsi="宋体" w:cs="宋体" w:hint="eastAsia"/>
                <w:szCs w:val="21"/>
                <w:shd w:val="clear" w:color="auto" w:fill="FFFFFF"/>
              </w:rPr>
              <w:t>①大学生活的特点</w:t>
            </w:r>
          </w:p>
          <w:p w:rsidR="00475EDB" w:rsidRDefault="00475EDB" w:rsidP="00623B8E">
            <w:pPr>
              <w:wordWrap w:val="0"/>
              <w:autoSpaceDN w:val="0"/>
              <w:jc w:val="left"/>
              <w:rPr>
                <w:rFonts w:ascii="宋体" w:hAnsi="宋体" w:cs="宋体"/>
                <w:szCs w:val="21"/>
                <w:shd w:val="clear" w:color="auto" w:fill="FFFFFF"/>
              </w:rPr>
            </w:pPr>
            <w:r>
              <w:rPr>
                <w:rFonts w:ascii="宋体" w:hAnsi="宋体" w:cs="宋体" w:hint="eastAsia"/>
                <w:szCs w:val="21"/>
                <w:shd w:val="clear" w:color="auto" w:fill="FFFFFF"/>
              </w:rPr>
              <w:t>②大学学习的特点、方法</w:t>
            </w:r>
          </w:p>
          <w:p w:rsidR="00475EDB" w:rsidRDefault="00475EDB" w:rsidP="00623B8E">
            <w:pPr>
              <w:wordWrap w:val="0"/>
              <w:autoSpaceDN w:val="0"/>
              <w:jc w:val="left"/>
              <w:rPr>
                <w:rFonts w:ascii="宋体" w:hAnsi="宋体" w:cs="宋体"/>
                <w:szCs w:val="21"/>
                <w:shd w:val="clear" w:color="auto" w:fill="FFFFFF"/>
              </w:rPr>
            </w:pPr>
            <w:r>
              <w:rPr>
                <w:rFonts w:ascii="宋体" w:hAnsi="宋体" w:cs="宋体" w:hint="eastAsia"/>
                <w:szCs w:val="21"/>
                <w:shd w:val="clear" w:color="auto" w:fill="FFFFFF"/>
              </w:rPr>
              <w:t>③人际交往的特点</w:t>
            </w:r>
          </w:p>
          <w:p w:rsidR="00475EDB" w:rsidRDefault="00475EDB" w:rsidP="00623B8E">
            <w:pPr>
              <w:wordWrap w:val="0"/>
              <w:autoSpaceDN w:val="0"/>
              <w:jc w:val="left"/>
              <w:rPr>
                <w:rFonts w:ascii="宋体" w:hAnsi="宋体"/>
                <w:kern w:val="0"/>
                <w:sz w:val="24"/>
              </w:rPr>
            </w:pPr>
            <w:r>
              <w:rPr>
                <w:rFonts w:ascii="宋体" w:hAnsi="宋体" w:cs="宋体" w:hint="eastAsia"/>
                <w:szCs w:val="21"/>
                <w:shd w:val="clear" w:color="auto" w:fill="FFFFFF"/>
              </w:rPr>
              <w:t>④人际交往的原则和艺术理</w:t>
            </w:r>
          </w:p>
        </w:tc>
      </w:tr>
      <w:tr w:rsidR="00475EDB" w:rsidTr="00623B8E">
        <w:trPr>
          <w:trHeight w:val="833"/>
        </w:trPr>
        <w:tc>
          <w:tcPr>
            <w:tcW w:w="1165" w:type="dxa"/>
            <w:vMerge/>
            <w:tcBorders>
              <w:left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C3013B">
            <w:pPr>
              <w:pStyle w:val="a3"/>
              <w:widowControl/>
              <w:spacing w:beforeLines="50"/>
              <w:ind w:leftChars="47" w:left="99"/>
              <w:rPr>
                <w:rFonts w:ascii="宋体" w:eastAsia="宋体" w:hAnsi="宋体"/>
                <w:kern w:val="0"/>
                <w:sz w:val="24"/>
              </w:rPr>
            </w:pPr>
            <w:r>
              <w:rPr>
                <w:rFonts w:ascii="宋体" w:eastAsia="宋体" w:hAnsi="宋体" w:hint="eastAsia"/>
                <w:kern w:val="0"/>
                <w:sz w:val="24"/>
              </w:rPr>
              <w:t>技能目标</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wordWrap w:val="0"/>
              <w:autoSpaceDN w:val="0"/>
              <w:jc w:val="left"/>
              <w:rPr>
                <w:rFonts w:ascii="宋体" w:hAnsi="宋体" w:cs="宋体"/>
                <w:szCs w:val="21"/>
                <w:shd w:val="clear" w:color="auto" w:fill="FFFFFF"/>
              </w:rPr>
            </w:pPr>
            <w:r>
              <w:rPr>
                <w:rFonts w:ascii="宋体" w:hAnsi="宋体" w:cs="宋体" w:hint="eastAsia"/>
                <w:szCs w:val="21"/>
                <w:shd w:val="clear" w:color="auto" w:fill="FFFFFF"/>
              </w:rPr>
              <w:t>①能正确分析大学学习的特点，并能树立新的学习理念，运用正确的学习方法进行大学学习</w:t>
            </w:r>
          </w:p>
          <w:p w:rsidR="00475EDB" w:rsidRDefault="00475EDB" w:rsidP="00623B8E">
            <w:pPr>
              <w:wordWrap w:val="0"/>
              <w:autoSpaceDN w:val="0"/>
              <w:jc w:val="left"/>
              <w:rPr>
                <w:rFonts w:ascii="宋体" w:hAnsi="宋体"/>
                <w:kern w:val="0"/>
                <w:sz w:val="24"/>
              </w:rPr>
            </w:pPr>
            <w:r>
              <w:rPr>
                <w:rFonts w:ascii="宋体" w:hAnsi="宋体" w:cs="宋体" w:hint="eastAsia"/>
                <w:szCs w:val="21"/>
                <w:shd w:val="clear" w:color="auto" w:fill="FFFFFF"/>
              </w:rPr>
              <w:t>②能灵活运用人际交往原则，正确处理自己的人际关系，创造和谐的人际环境</w:t>
            </w:r>
          </w:p>
        </w:tc>
      </w:tr>
      <w:tr w:rsidR="00475EDB" w:rsidTr="00623B8E">
        <w:trPr>
          <w:trHeight w:val="686"/>
        </w:trPr>
        <w:tc>
          <w:tcPr>
            <w:tcW w:w="1165" w:type="dxa"/>
            <w:vMerge/>
            <w:tcBorders>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C3013B">
            <w:pPr>
              <w:pStyle w:val="a3"/>
              <w:widowControl/>
              <w:spacing w:beforeLines="50"/>
              <w:ind w:leftChars="47" w:left="99"/>
              <w:rPr>
                <w:rFonts w:ascii="宋体" w:eastAsia="宋体" w:hAnsi="宋体"/>
                <w:kern w:val="0"/>
                <w:sz w:val="24"/>
              </w:rPr>
            </w:pPr>
            <w:r>
              <w:rPr>
                <w:rFonts w:ascii="宋体" w:eastAsia="宋体" w:hAnsi="宋体" w:hint="eastAsia"/>
                <w:kern w:val="0"/>
                <w:sz w:val="24"/>
              </w:rPr>
              <w:t>素质目标</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wordWrap w:val="0"/>
              <w:autoSpaceDN w:val="0"/>
              <w:jc w:val="left"/>
              <w:rPr>
                <w:rFonts w:ascii="宋体" w:hAnsi="宋体" w:cs="宋体"/>
                <w:szCs w:val="21"/>
                <w:shd w:val="clear" w:color="auto" w:fill="FFFFFF"/>
              </w:rPr>
            </w:pPr>
            <w:r>
              <w:rPr>
                <w:rFonts w:ascii="宋体" w:hAnsi="宋体" w:cs="宋体" w:hint="eastAsia"/>
                <w:szCs w:val="21"/>
                <w:shd w:val="clear" w:color="auto" w:fill="FFFFFF"/>
              </w:rPr>
              <w:t>①适应中学到大学的转变</w:t>
            </w:r>
          </w:p>
          <w:p w:rsidR="00475EDB" w:rsidRDefault="00475EDB" w:rsidP="00623B8E">
            <w:pPr>
              <w:wordWrap w:val="0"/>
              <w:autoSpaceDN w:val="0"/>
              <w:jc w:val="left"/>
              <w:rPr>
                <w:rFonts w:ascii="宋体" w:hAnsi="宋体" w:cs="宋体"/>
                <w:szCs w:val="21"/>
                <w:shd w:val="clear" w:color="auto" w:fill="FFFFFF"/>
              </w:rPr>
            </w:pPr>
            <w:r>
              <w:rPr>
                <w:rFonts w:ascii="宋体" w:hAnsi="宋体" w:cs="宋体" w:hint="eastAsia"/>
                <w:szCs w:val="21"/>
                <w:shd w:val="clear" w:color="auto" w:fill="FFFFFF"/>
              </w:rPr>
              <w:t>②养成良好的学习习惯</w:t>
            </w:r>
          </w:p>
          <w:p w:rsidR="00475EDB" w:rsidRDefault="00475EDB" w:rsidP="00623B8E">
            <w:pPr>
              <w:wordWrap w:val="0"/>
              <w:autoSpaceDN w:val="0"/>
              <w:jc w:val="left"/>
              <w:rPr>
                <w:rFonts w:ascii="宋体" w:hAnsi="宋体"/>
                <w:kern w:val="0"/>
                <w:sz w:val="24"/>
              </w:rPr>
            </w:pPr>
            <w:r>
              <w:rPr>
                <w:rFonts w:ascii="宋体" w:hAnsi="宋体" w:cs="宋体" w:hint="eastAsia"/>
                <w:szCs w:val="21"/>
                <w:shd w:val="clear" w:color="auto" w:fill="FFFFFF"/>
              </w:rPr>
              <w:t>③构建和谐的人际关系</w:t>
            </w:r>
          </w:p>
        </w:tc>
      </w:tr>
      <w:tr w:rsidR="00475EDB" w:rsidTr="00623B8E">
        <w:trPr>
          <w:trHeight w:val="590"/>
        </w:trPr>
        <w:tc>
          <w:tcPr>
            <w:tcW w:w="1165"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教学</w:t>
            </w:r>
          </w:p>
          <w:p w:rsidR="00475EDB" w:rsidRDefault="00475EDB" w:rsidP="00623B8E">
            <w:pPr>
              <w:ind w:leftChars="-50" w:left="-105" w:rightChars="-50" w:right="-105"/>
              <w:jc w:val="center"/>
              <w:rPr>
                <w:rFonts w:ascii="宋体" w:hAnsi="宋体"/>
                <w:bCs/>
                <w:sz w:val="24"/>
              </w:rPr>
            </w:pPr>
            <w:r>
              <w:rPr>
                <w:rFonts w:ascii="宋体" w:hAnsi="宋体" w:hint="eastAsia"/>
                <w:bCs/>
                <w:sz w:val="24"/>
              </w:rPr>
              <w:t>重点</w:t>
            </w:r>
          </w:p>
        </w:tc>
        <w:tc>
          <w:tcPr>
            <w:tcW w:w="7357" w:type="dxa"/>
            <w:gridSpan w:val="4"/>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20"/>
              <w:rPr>
                <w:rFonts w:ascii="宋体" w:hAnsi="宋体"/>
                <w:bCs/>
                <w:sz w:val="24"/>
              </w:rPr>
            </w:pPr>
            <w:r>
              <w:rPr>
                <w:rFonts w:ascii="宋体" w:hAnsi="宋体" w:cs="宋体" w:hint="eastAsia"/>
                <w:szCs w:val="21"/>
                <w:shd w:val="clear" w:color="auto" w:fill="FFFFFF"/>
              </w:rPr>
              <w:t>①大学生活的特点②树立新的学习理念③构建和谐的人际关系</w:t>
            </w:r>
          </w:p>
        </w:tc>
      </w:tr>
      <w:tr w:rsidR="00475EDB" w:rsidTr="00623B8E">
        <w:trPr>
          <w:trHeight w:val="455"/>
        </w:trPr>
        <w:tc>
          <w:tcPr>
            <w:tcW w:w="1165"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教学</w:t>
            </w:r>
          </w:p>
          <w:p w:rsidR="00475EDB" w:rsidRDefault="00475EDB" w:rsidP="00623B8E">
            <w:pPr>
              <w:ind w:leftChars="-50" w:left="-105" w:rightChars="-50" w:right="-105"/>
              <w:jc w:val="center"/>
              <w:rPr>
                <w:rFonts w:ascii="宋体" w:hAnsi="宋体"/>
                <w:bCs/>
                <w:sz w:val="24"/>
              </w:rPr>
            </w:pPr>
            <w:r>
              <w:rPr>
                <w:rFonts w:ascii="宋体" w:hAnsi="宋体" w:hint="eastAsia"/>
                <w:bCs/>
                <w:sz w:val="24"/>
              </w:rPr>
              <w:t>难点</w:t>
            </w:r>
          </w:p>
        </w:tc>
        <w:tc>
          <w:tcPr>
            <w:tcW w:w="7357" w:type="dxa"/>
            <w:gridSpan w:val="4"/>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20"/>
              <w:rPr>
                <w:rFonts w:ascii="宋体" w:hAnsi="宋体"/>
                <w:bCs/>
                <w:sz w:val="24"/>
              </w:rPr>
            </w:pPr>
            <w:r>
              <w:rPr>
                <w:rFonts w:ascii="宋体" w:hAnsi="宋体" w:cs="宋体" w:hint="eastAsia"/>
                <w:szCs w:val="21"/>
                <w:shd w:val="clear" w:color="auto" w:fill="FFFFFF"/>
              </w:rPr>
              <w:t>大学生活的适应；人际关系的处理</w:t>
            </w:r>
          </w:p>
        </w:tc>
      </w:tr>
      <w:tr w:rsidR="00475EDB" w:rsidTr="00623B8E">
        <w:trPr>
          <w:trHeight w:val="1310"/>
        </w:trPr>
        <w:tc>
          <w:tcPr>
            <w:tcW w:w="1165" w:type="dxa"/>
            <w:vMerge w:val="restart"/>
            <w:tcBorders>
              <w:top w:val="single" w:sz="4" w:space="0" w:color="auto"/>
              <w:left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教学资源</w:t>
            </w: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80"/>
              <w:rPr>
                <w:rFonts w:ascii="宋体" w:hAnsi="宋体"/>
                <w:bCs/>
                <w:sz w:val="24"/>
              </w:rPr>
            </w:pPr>
            <w:r>
              <w:rPr>
                <w:rFonts w:ascii="宋体" w:hAnsi="宋体" w:hint="eastAsia"/>
                <w:bCs/>
                <w:sz w:val="24"/>
              </w:rPr>
              <w:t>教学</w:t>
            </w:r>
          </w:p>
          <w:p w:rsidR="00475EDB" w:rsidRDefault="00475EDB" w:rsidP="00623B8E">
            <w:pPr>
              <w:ind w:rightChars="-50" w:right="-105" w:firstLineChars="200" w:firstLine="480"/>
              <w:rPr>
                <w:rFonts w:ascii="宋体" w:hAnsi="宋体"/>
                <w:bCs/>
                <w:sz w:val="24"/>
              </w:rPr>
            </w:pPr>
            <w:r>
              <w:rPr>
                <w:rFonts w:ascii="宋体" w:hAnsi="宋体" w:hint="eastAsia"/>
                <w:bCs/>
                <w:sz w:val="24"/>
              </w:rPr>
              <w:t>参考</w:t>
            </w:r>
          </w:p>
          <w:p w:rsidR="00475EDB" w:rsidRDefault="00475EDB" w:rsidP="00623B8E">
            <w:pPr>
              <w:ind w:rightChars="-50" w:right="-105" w:firstLineChars="200" w:firstLine="480"/>
              <w:rPr>
                <w:rFonts w:ascii="宋体" w:hAnsi="宋体"/>
                <w:bCs/>
                <w:sz w:val="24"/>
              </w:rPr>
            </w:pPr>
            <w:r>
              <w:rPr>
                <w:rFonts w:ascii="宋体" w:hAnsi="宋体" w:hint="eastAsia"/>
                <w:bCs/>
                <w:sz w:val="24"/>
              </w:rPr>
              <w:t>资料</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rPr>
                <w:sz w:val="20"/>
              </w:rPr>
            </w:pPr>
            <w:r>
              <w:rPr>
                <w:rFonts w:hint="eastAsia"/>
                <w:szCs w:val="21"/>
              </w:rPr>
              <w:t>①</w:t>
            </w:r>
            <w:r>
              <w:rPr>
                <w:rFonts w:hint="eastAsia"/>
                <w:szCs w:val="21"/>
              </w:rPr>
              <w:t xml:space="preserve"> </w:t>
            </w:r>
            <w:r>
              <w:rPr>
                <w:rFonts w:hint="eastAsia"/>
                <w:sz w:val="20"/>
              </w:rPr>
              <w:t>《思想道德修养与法律基础》，高等教育出版社</w:t>
            </w:r>
            <w:r>
              <w:rPr>
                <w:rFonts w:hint="eastAsia"/>
                <w:sz w:val="20"/>
              </w:rPr>
              <w:t>2007</w:t>
            </w:r>
            <w:r>
              <w:rPr>
                <w:rFonts w:hint="eastAsia"/>
                <w:sz w:val="20"/>
              </w:rPr>
              <w:t>年修订版</w:t>
            </w:r>
          </w:p>
          <w:p w:rsidR="00475EDB" w:rsidRDefault="00475EDB" w:rsidP="00623B8E">
            <w:pPr>
              <w:rPr>
                <w:szCs w:val="21"/>
              </w:rPr>
            </w:pPr>
            <w:r>
              <w:rPr>
                <w:rFonts w:hint="eastAsia"/>
                <w:szCs w:val="21"/>
              </w:rPr>
              <w:t>②《“思想道德修养与法律基础”课教学案例解析》，戴艳军、杨慧民主编，高等教育出版社</w:t>
            </w:r>
            <w:r>
              <w:rPr>
                <w:rFonts w:hint="eastAsia"/>
                <w:szCs w:val="21"/>
              </w:rPr>
              <w:t>2008</w:t>
            </w:r>
            <w:r>
              <w:rPr>
                <w:rFonts w:hint="eastAsia"/>
                <w:szCs w:val="21"/>
              </w:rPr>
              <w:t>年版</w:t>
            </w:r>
          </w:p>
          <w:p w:rsidR="00475EDB" w:rsidRDefault="00475EDB" w:rsidP="00623B8E">
            <w:pPr>
              <w:rPr>
                <w:szCs w:val="21"/>
              </w:rPr>
            </w:pPr>
            <w:r>
              <w:rPr>
                <w:rFonts w:hint="eastAsia"/>
                <w:szCs w:val="21"/>
              </w:rPr>
              <w:t>③</w:t>
            </w:r>
            <w:r>
              <w:rPr>
                <w:rFonts w:hint="eastAsia"/>
                <w:szCs w:val="21"/>
              </w:rPr>
              <w:t xml:space="preserve"> </w:t>
            </w:r>
            <w:r>
              <w:rPr>
                <w:rFonts w:hint="eastAsia"/>
                <w:szCs w:val="21"/>
              </w:rPr>
              <w:t>《“思想道德修养与法律基础”教师参考书》，高等教育出版社，刘书林主编</w:t>
            </w:r>
          </w:p>
          <w:p w:rsidR="00475EDB" w:rsidRDefault="00475EDB" w:rsidP="00623B8E">
            <w:pPr>
              <w:rPr>
                <w:szCs w:val="21"/>
              </w:rPr>
            </w:pPr>
            <w:r>
              <w:rPr>
                <w:rFonts w:hint="eastAsia"/>
                <w:szCs w:val="21"/>
              </w:rPr>
              <w:t>④《大学生思想政治课目标训练手册》，北京师范大学出版社，刘玉娟等主编</w:t>
            </w:r>
          </w:p>
        </w:tc>
      </w:tr>
      <w:tr w:rsidR="00475EDB" w:rsidTr="00623B8E">
        <w:trPr>
          <w:trHeight w:val="455"/>
        </w:trPr>
        <w:tc>
          <w:tcPr>
            <w:tcW w:w="1165" w:type="dxa"/>
            <w:vMerge/>
            <w:tcBorders>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80"/>
              <w:rPr>
                <w:rFonts w:ascii="宋体" w:hAnsi="宋体"/>
                <w:bCs/>
                <w:sz w:val="24"/>
              </w:rPr>
            </w:pPr>
            <w:r>
              <w:rPr>
                <w:rFonts w:ascii="宋体" w:hAnsi="宋体" w:hint="eastAsia"/>
                <w:bCs/>
                <w:sz w:val="24"/>
              </w:rPr>
              <w:t>教学</w:t>
            </w:r>
          </w:p>
          <w:p w:rsidR="00475EDB" w:rsidRDefault="00475EDB" w:rsidP="00623B8E">
            <w:pPr>
              <w:ind w:rightChars="-50" w:right="-105" w:firstLineChars="200" w:firstLine="480"/>
              <w:rPr>
                <w:rFonts w:ascii="宋体" w:hAnsi="宋体"/>
                <w:bCs/>
                <w:sz w:val="24"/>
              </w:rPr>
            </w:pPr>
            <w:r>
              <w:rPr>
                <w:rFonts w:ascii="宋体" w:hAnsi="宋体" w:hint="eastAsia"/>
                <w:bCs/>
                <w:sz w:val="24"/>
              </w:rPr>
              <w:t>手段</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20"/>
              <w:rPr>
                <w:rFonts w:ascii="宋体" w:hAnsi="宋体"/>
                <w:bCs/>
                <w:sz w:val="24"/>
              </w:rPr>
            </w:pPr>
            <w:r>
              <w:rPr>
                <w:rFonts w:ascii="宋体" w:hAnsi="宋体" w:cs="宋体"/>
                <w:color w:val="000000"/>
                <w:kern w:val="0"/>
                <w:szCs w:val="21"/>
              </w:rPr>
              <w:t>课堂讲授、课堂讨论、 案例分析</w:t>
            </w:r>
          </w:p>
        </w:tc>
      </w:tr>
      <w:tr w:rsidR="00475EDB" w:rsidTr="00623B8E">
        <w:trPr>
          <w:trHeight w:val="2150"/>
        </w:trPr>
        <w:tc>
          <w:tcPr>
            <w:tcW w:w="1165" w:type="dxa"/>
            <w:vMerge w:val="restart"/>
            <w:tcBorders>
              <w:left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教学组织</w:t>
            </w: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80"/>
              <w:rPr>
                <w:rFonts w:ascii="宋体" w:hAnsi="宋体"/>
                <w:bCs/>
                <w:sz w:val="24"/>
              </w:rPr>
            </w:pPr>
            <w:r>
              <w:rPr>
                <w:rFonts w:ascii="宋体" w:hAnsi="宋体" w:hint="eastAsia"/>
                <w:bCs/>
                <w:sz w:val="24"/>
              </w:rPr>
              <w:t>教学</w:t>
            </w:r>
          </w:p>
          <w:p w:rsidR="00475EDB" w:rsidRDefault="00475EDB" w:rsidP="00623B8E">
            <w:pPr>
              <w:ind w:rightChars="-50" w:right="-105" w:firstLineChars="200" w:firstLine="480"/>
              <w:rPr>
                <w:rFonts w:ascii="宋体" w:hAnsi="宋体"/>
                <w:bCs/>
                <w:sz w:val="24"/>
              </w:rPr>
            </w:pPr>
            <w:r>
              <w:rPr>
                <w:rFonts w:ascii="宋体" w:hAnsi="宋体" w:hint="eastAsia"/>
                <w:bCs/>
                <w:sz w:val="24"/>
              </w:rPr>
              <w:t>过程</w:t>
            </w:r>
          </w:p>
          <w:p w:rsidR="00475EDB" w:rsidRDefault="00475EDB" w:rsidP="00623B8E">
            <w:pPr>
              <w:ind w:rightChars="-50" w:right="-105" w:firstLineChars="200" w:firstLine="480"/>
              <w:rPr>
                <w:rFonts w:ascii="宋体" w:hAnsi="宋体"/>
                <w:bCs/>
                <w:sz w:val="24"/>
              </w:rPr>
            </w:pPr>
            <w:r>
              <w:rPr>
                <w:rFonts w:ascii="宋体" w:hAnsi="宋体" w:hint="eastAsia"/>
                <w:bCs/>
                <w:sz w:val="24"/>
              </w:rPr>
              <w:t>提要</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①告知教学内容和教学目的</w:t>
            </w:r>
          </w:p>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②引入任务项目</w:t>
            </w:r>
          </w:p>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③操练初步或基本能力</w:t>
            </w:r>
          </w:p>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④深化对基本能力的体会</w:t>
            </w:r>
          </w:p>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⑤归纳本次课的知识点和能力</w:t>
            </w:r>
          </w:p>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⑥训练本次课所要求的能力</w:t>
            </w:r>
          </w:p>
          <w:p w:rsidR="00475EDB" w:rsidRDefault="00475EDB" w:rsidP="00623B8E">
            <w:pPr>
              <w:ind w:rightChars="-50" w:right="-105" w:firstLineChars="200" w:firstLine="420"/>
              <w:rPr>
                <w:rFonts w:ascii="宋体" w:hAnsi="宋体" w:cs="宋体"/>
                <w:szCs w:val="21"/>
              </w:rPr>
            </w:pPr>
            <w:r>
              <w:rPr>
                <w:rFonts w:ascii="宋体" w:hAnsi="宋体" w:cs="宋体" w:hint="eastAsia"/>
                <w:szCs w:val="21"/>
              </w:rPr>
              <w:t>⑦总结</w:t>
            </w:r>
          </w:p>
        </w:tc>
      </w:tr>
      <w:tr w:rsidR="00475EDB" w:rsidTr="00623B8E">
        <w:trPr>
          <w:trHeight w:val="487"/>
        </w:trPr>
        <w:tc>
          <w:tcPr>
            <w:tcW w:w="1165" w:type="dxa"/>
            <w:vMerge/>
            <w:tcBorders>
              <w:left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rPr>
                <w:rFonts w:ascii="宋体" w:hAnsi="宋体"/>
                <w:bCs/>
                <w:sz w:val="24"/>
              </w:rPr>
            </w:pPr>
            <w:r>
              <w:rPr>
                <w:rFonts w:ascii="宋体" w:hAnsi="宋体" w:hint="eastAsia"/>
                <w:bCs/>
                <w:sz w:val="24"/>
              </w:rPr>
              <w:t>作业布置</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20"/>
              <w:rPr>
                <w:rFonts w:ascii="宋体" w:hAnsi="宋体"/>
                <w:bCs/>
                <w:sz w:val="24"/>
              </w:rPr>
            </w:pPr>
            <w:r>
              <w:rPr>
                <w:rFonts w:ascii="宋体" w:hAnsi="宋体" w:cs="宋体" w:hint="eastAsia"/>
                <w:szCs w:val="21"/>
              </w:rPr>
              <w:t>结合自己的专业，制订一份大学学习计划书</w:t>
            </w:r>
          </w:p>
        </w:tc>
      </w:tr>
      <w:tr w:rsidR="00475EDB" w:rsidTr="00623B8E">
        <w:trPr>
          <w:trHeight w:val="517"/>
        </w:trPr>
        <w:tc>
          <w:tcPr>
            <w:tcW w:w="1165" w:type="dxa"/>
            <w:vMerge/>
            <w:tcBorders>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rPr>
                <w:rFonts w:ascii="宋体" w:hAnsi="宋体"/>
                <w:bCs/>
                <w:sz w:val="24"/>
              </w:rPr>
            </w:pPr>
            <w:r>
              <w:rPr>
                <w:rFonts w:ascii="宋体" w:hAnsi="宋体" w:hint="eastAsia"/>
                <w:bCs/>
                <w:sz w:val="24"/>
              </w:rPr>
              <w:t>课后辅导</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80"/>
              <w:rPr>
                <w:rFonts w:ascii="宋体" w:hAnsi="宋体"/>
                <w:bCs/>
                <w:sz w:val="24"/>
              </w:rPr>
            </w:pPr>
          </w:p>
        </w:tc>
      </w:tr>
      <w:tr w:rsidR="00475EDB" w:rsidTr="00623B8E">
        <w:trPr>
          <w:trHeight w:val="510"/>
        </w:trPr>
        <w:tc>
          <w:tcPr>
            <w:tcW w:w="1165" w:type="dxa"/>
            <w:tcBorders>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center"/>
              <w:rPr>
                <w:rFonts w:ascii="宋体" w:hAnsi="宋体"/>
                <w:bCs/>
                <w:sz w:val="24"/>
              </w:rPr>
            </w:pPr>
            <w:r>
              <w:rPr>
                <w:rFonts w:ascii="宋体" w:hAnsi="宋体" w:hint="eastAsia"/>
                <w:bCs/>
                <w:sz w:val="24"/>
              </w:rPr>
              <w:t>课后记</w:t>
            </w:r>
          </w:p>
        </w:tc>
        <w:tc>
          <w:tcPr>
            <w:tcW w:w="7357" w:type="dxa"/>
            <w:gridSpan w:val="4"/>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rightChars="-50" w:right="-105" w:firstLineChars="200" w:firstLine="480"/>
              <w:rPr>
                <w:rFonts w:ascii="宋体" w:hAnsi="宋体"/>
                <w:bCs/>
                <w:sz w:val="24"/>
              </w:rPr>
            </w:pPr>
          </w:p>
        </w:tc>
      </w:tr>
    </w:tbl>
    <w:p w:rsidR="00475EDB" w:rsidRDefault="00475EDB" w:rsidP="00475EDB">
      <w:pPr>
        <w:rPr>
          <w:rFonts w:ascii="宋体" w:hAnsi="宋体"/>
          <w:b/>
          <w:spacing w:val="20"/>
          <w:sz w:val="15"/>
          <w:szCs w:val="15"/>
        </w:rPr>
      </w:pPr>
    </w:p>
    <w:p w:rsidR="00475EDB" w:rsidRDefault="00475EDB" w:rsidP="00475EDB">
      <w:pPr>
        <w:ind w:firstLineChars="200" w:firstLine="1044"/>
        <w:rPr>
          <w:rFonts w:ascii="宋体" w:hAnsi="宋体"/>
          <w:b/>
          <w:spacing w:val="20"/>
          <w:sz w:val="48"/>
          <w:szCs w:val="48"/>
        </w:rPr>
      </w:pPr>
      <w:r>
        <w:rPr>
          <w:rFonts w:ascii="宋体" w:hAnsi="宋体" w:hint="eastAsia"/>
          <w:b/>
          <w:spacing w:val="20"/>
          <w:sz w:val="48"/>
          <w:szCs w:val="48"/>
        </w:rPr>
        <w:lastRenderedPageBreak/>
        <w:t xml:space="preserve"> </w:t>
      </w:r>
    </w:p>
    <w:p w:rsidR="00475EDB" w:rsidRDefault="00475EDB" w:rsidP="00475EDB">
      <w:pPr>
        <w:tabs>
          <w:tab w:val="center" w:pos="4252"/>
          <w:tab w:val="left" w:pos="5535"/>
          <w:tab w:val="left" w:pos="7080"/>
          <w:tab w:val="left" w:pos="7371"/>
        </w:tabs>
        <w:ind w:leftChars="-270" w:left="-567"/>
        <w:jc w:val="left"/>
        <w:rPr>
          <w:rFonts w:ascii="宋体" w:hAnsi="宋体"/>
          <w:b/>
          <w:sz w:val="24"/>
        </w:rPr>
      </w:pPr>
      <w:r>
        <w:rPr>
          <w:rFonts w:ascii="宋体" w:hAnsi="宋体" w:hint="eastAsia"/>
          <w:b/>
          <w:spacing w:val="20"/>
          <w:sz w:val="48"/>
          <w:szCs w:val="48"/>
        </w:rPr>
        <w:t xml:space="preserve">                      </w:t>
      </w:r>
      <w:r>
        <w:rPr>
          <w:rFonts w:ascii="宋体" w:hAnsi="宋体" w:hint="eastAsia"/>
          <w:b/>
          <w:sz w:val="28"/>
          <w:szCs w:val="28"/>
        </w:rPr>
        <w:t xml:space="preserve">           </w:t>
      </w:r>
      <w:r>
        <w:rPr>
          <w:rFonts w:ascii="宋体" w:hAnsi="宋体" w:hint="eastAsia"/>
          <w:b/>
          <w:spacing w:val="20"/>
          <w:sz w:val="24"/>
        </w:rPr>
        <w:t>（内页）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2"/>
        <w:gridCol w:w="1880"/>
      </w:tblGrid>
      <w:tr w:rsidR="00475EDB" w:rsidTr="00623B8E">
        <w:trPr>
          <w:cantSplit/>
          <w:trHeight w:val="610"/>
        </w:trPr>
        <w:tc>
          <w:tcPr>
            <w:tcW w:w="6642"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spacing w:line="360" w:lineRule="exact"/>
              <w:ind w:rightChars="-50" w:right="-105" w:firstLineChars="1050" w:firstLine="2940"/>
              <w:rPr>
                <w:rFonts w:ascii="宋体" w:hAnsi="宋体"/>
                <w:bCs/>
                <w:sz w:val="28"/>
                <w:szCs w:val="28"/>
              </w:rPr>
            </w:pPr>
            <w:r>
              <w:rPr>
                <w:rFonts w:ascii="宋体" w:hAnsi="宋体" w:hint="eastAsia"/>
                <w:bCs/>
                <w:sz w:val="28"/>
                <w:szCs w:val="28"/>
              </w:rPr>
              <w:t>教学过程</w:t>
            </w:r>
          </w:p>
        </w:tc>
        <w:tc>
          <w:tcPr>
            <w:tcW w:w="1880"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spacing w:line="360" w:lineRule="exact"/>
              <w:ind w:leftChars="-50" w:left="-105" w:rightChars="-50" w:right="-105"/>
              <w:jc w:val="center"/>
              <w:rPr>
                <w:rFonts w:ascii="宋体" w:hAnsi="宋体"/>
                <w:bCs/>
                <w:sz w:val="28"/>
                <w:szCs w:val="28"/>
              </w:rPr>
            </w:pPr>
            <w:r>
              <w:rPr>
                <w:rFonts w:ascii="宋体" w:hAnsi="宋体" w:hint="eastAsia"/>
                <w:bCs/>
                <w:sz w:val="28"/>
                <w:szCs w:val="28"/>
              </w:rPr>
              <w:t>时间分配</w:t>
            </w:r>
          </w:p>
          <w:p w:rsidR="00475EDB" w:rsidRDefault="00475EDB" w:rsidP="00623B8E">
            <w:pPr>
              <w:spacing w:line="360" w:lineRule="exact"/>
              <w:ind w:leftChars="-50" w:left="-105" w:rightChars="-50" w:right="-105"/>
              <w:jc w:val="center"/>
              <w:rPr>
                <w:rFonts w:ascii="宋体" w:hAnsi="宋体"/>
                <w:bCs/>
                <w:sz w:val="28"/>
                <w:szCs w:val="28"/>
              </w:rPr>
            </w:pPr>
            <w:r>
              <w:rPr>
                <w:rFonts w:ascii="宋体" w:hAnsi="宋体" w:hint="eastAsia"/>
                <w:bCs/>
                <w:sz w:val="28"/>
                <w:szCs w:val="28"/>
              </w:rPr>
              <w:t>及旁注</w:t>
            </w:r>
          </w:p>
        </w:tc>
      </w:tr>
      <w:tr w:rsidR="00475EDB" w:rsidTr="00623B8E">
        <w:trPr>
          <w:cantSplit/>
          <w:trHeight w:val="11662"/>
        </w:trPr>
        <w:tc>
          <w:tcPr>
            <w:tcW w:w="6642"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leftChars="-50" w:left="-105" w:rightChars="-50" w:right="-105"/>
              <w:jc w:val="left"/>
              <w:rPr>
                <w:rFonts w:ascii="宋体" w:hAnsi="宋体"/>
                <w:b/>
                <w:szCs w:val="21"/>
              </w:rPr>
            </w:pPr>
            <w:r>
              <w:rPr>
                <w:rFonts w:ascii="宋体" w:hAnsi="宋体" w:hint="eastAsia"/>
                <w:b/>
                <w:szCs w:val="21"/>
              </w:rPr>
              <w:t>新生寄语：</w:t>
            </w:r>
          </w:p>
          <w:p w:rsidR="00475EDB" w:rsidRDefault="00475EDB" w:rsidP="00623B8E">
            <w:pPr>
              <w:ind w:leftChars="-50" w:left="-105" w:rightChars="-50" w:right="-105" w:firstLineChars="200" w:firstLine="420"/>
              <w:rPr>
                <w:rFonts w:ascii="宋体" w:hAnsi="宋体"/>
                <w:bCs/>
                <w:szCs w:val="21"/>
              </w:rPr>
            </w:pPr>
            <w:r>
              <w:rPr>
                <w:rFonts w:ascii="宋体" w:hAnsi="宋体" w:hint="eastAsia"/>
                <w:bCs/>
                <w:szCs w:val="21"/>
              </w:rPr>
              <w:t>首先，祝贺大家步入大学生活。</w:t>
            </w:r>
          </w:p>
          <w:p w:rsidR="00475EDB" w:rsidRDefault="00475EDB" w:rsidP="00623B8E">
            <w:pPr>
              <w:ind w:leftChars="-50" w:left="-105" w:rightChars="-50" w:right="-105" w:firstLineChars="200" w:firstLine="420"/>
              <w:rPr>
                <w:rFonts w:ascii="宋体" w:hAnsi="宋体"/>
                <w:bCs/>
                <w:szCs w:val="21"/>
              </w:rPr>
            </w:pPr>
            <w:r>
              <w:rPr>
                <w:rFonts w:ascii="宋体" w:hAnsi="宋体" w:hint="eastAsia"/>
                <w:bCs/>
                <w:szCs w:val="21"/>
              </w:rPr>
              <w:t>大学生活是丰富多彩的，也是紧张严肃的。在大学我们要面临努力成才与学会做人的双重任务，需要面对和处理学习、生活、人际交往、爱情、友谊等各种现实课题。要正确地对待和解决这些问题，收获丰硕的果实，这需要我们确立正确的世界观、人生观、价值观、法制观，培养良好的道德品质和高尚的爱国情操。</w:t>
            </w:r>
          </w:p>
          <w:p w:rsidR="00475EDB" w:rsidRDefault="00475EDB" w:rsidP="00623B8E">
            <w:pPr>
              <w:ind w:leftChars="-50" w:left="-105" w:rightChars="-50" w:right="-105" w:firstLineChars="200" w:firstLine="420"/>
              <w:rPr>
                <w:rFonts w:ascii="宋体" w:hAnsi="宋体"/>
                <w:bCs/>
                <w:szCs w:val="21"/>
              </w:rPr>
            </w:pPr>
            <w:r>
              <w:rPr>
                <w:rFonts w:ascii="宋体" w:hAnsi="宋体" w:hint="eastAsia"/>
                <w:bCs/>
                <w:szCs w:val="21"/>
              </w:rPr>
              <w:t>怎样实现上述目的呢？这就是我们《思想道德修养与法律基础》这门课开设目的。这个学期呢，就由我和大家一起来学习《思想道德修养与法律基础》这门课程。在这里，我们将倾听并为你解答大学生活路上的种种困惑，帮助你顺利地走过大学三年。    </w:t>
            </w:r>
          </w:p>
          <w:p w:rsidR="00475EDB" w:rsidRDefault="00475EDB" w:rsidP="00623B8E">
            <w:pPr>
              <w:ind w:leftChars="-50" w:left="-105" w:rightChars="-50" w:right="-105"/>
              <w:rPr>
                <w:rFonts w:ascii="宋体" w:hAnsi="宋体"/>
                <w:b/>
                <w:sz w:val="24"/>
                <w:szCs w:val="24"/>
              </w:rPr>
            </w:pPr>
            <w:r>
              <w:rPr>
                <w:rFonts w:ascii="宋体" w:hAnsi="宋体" w:hint="eastAsia"/>
                <w:b/>
                <w:sz w:val="24"/>
                <w:szCs w:val="24"/>
              </w:rPr>
              <w:t>一、课程介绍</w:t>
            </w:r>
          </w:p>
          <w:p w:rsidR="00475EDB" w:rsidRDefault="00475EDB" w:rsidP="00623B8E">
            <w:pPr>
              <w:ind w:rightChars="-50" w:right="-105" w:firstLineChars="200" w:firstLine="420"/>
              <w:rPr>
                <w:rFonts w:ascii="宋体" w:hAnsi="宋体"/>
                <w:bCs/>
                <w:szCs w:val="21"/>
              </w:rPr>
            </w:pPr>
            <w:r>
              <w:rPr>
                <w:rFonts w:ascii="宋体" w:hAnsi="宋体" w:hint="eastAsia"/>
                <w:bCs/>
                <w:szCs w:val="21"/>
              </w:rPr>
              <w:t>（一）课程性质</w:t>
            </w:r>
          </w:p>
          <w:p w:rsidR="00475EDB" w:rsidRDefault="00475EDB" w:rsidP="00623B8E">
            <w:pPr>
              <w:ind w:rightChars="-50" w:right="-105" w:firstLineChars="200" w:firstLine="420"/>
              <w:rPr>
                <w:rFonts w:ascii="宋体" w:hAnsi="宋体"/>
                <w:bCs/>
                <w:szCs w:val="21"/>
              </w:rPr>
            </w:pPr>
            <w:r>
              <w:rPr>
                <w:rFonts w:ascii="宋体" w:hAnsi="宋体" w:hint="eastAsia"/>
                <w:bCs/>
                <w:szCs w:val="21"/>
              </w:rPr>
              <w:t>《思想道德修养与法律基础》课程是学院各专业的公共基础课，是中宣部、教育部规定的全国各大高校大学生的必修课之一，是对大学生进行思想政治教育的主渠道和主阵地。</w:t>
            </w:r>
          </w:p>
          <w:p w:rsidR="00475EDB" w:rsidRDefault="00475EDB" w:rsidP="00623B8E">
            <w:pPr>
              <w:ind w:rightChars="-50" w:right="-105" w:firstLineChars="200" w:firstLine="420"/>
              <w:rPr>
                <w:rFonts w:ascii="宋体" w:hAnsi="宋体"/>
                <w:bCs/>
                <w:szCs w:val="21"/>
              </w:rPr>
            </w:pPr>
            <w:r>
              <w:rPr>
                <w:rFonts w:ascii="宋体" w:hAnsi="宋体" w:hint="eastAsia"/>
                <w:bCs/>
                <w:szCs w:val="21"/>
              </w:rPr>
              <w:t>（二）学分学时</w:t>
            </w:r>
          </w:p>
          <w:p w:rsidR="00475EDB" w:rsidRDefault="00475EDB" w:rsidP="00623B8E">
            <w:pPr>
              <w:ind w:rightChars="-50" w:right="-105" w:firstLineChars="200" w:firstLine="420"/>
              <w:rPr>
                <w:rFonts w:ascii="宋体" w:hAnsi="宋体"/>
                <w:bCs/>
                <w:szCs w:val="21"/>
              </w:rPr>
            </w:pPr>
            <w:r>
              <w:rPr>
                <w:rFonts w:ascii="宋体" w:hAnsi="宋体" w:hint="eastAsia"/>
                <w:bCs/>
                <w:szCs w:val="21"/>
              </w:rPr>
              <w:t>学分：3 学时：51</w:t>
            </w:r>
          </w:p>
          <w:p w:rsidR="00475EDB" w:rsidRDefault="00475EDB" w:rsidP="00623B8E">
            <w:pPr>
              <w:ind w:rightChars="-50" w:right="-105" w:firstLineChars="200" w:firstLine="420"/>
              <w:rPr>
                <w:rFonts w:ascii="宋体" w:hAnsi="宋体"/>
                <w:bCs/>
                <w:szCs w:val="21"/>
              </w:rPr>
            </w:pPr>
            <w:r>
              <w:rPr>
                <w:rFonts w:ascii="宋体" w:hAnsi="宋体" w:hint="eastAsia"/>
                <w:bCs/>
                <w:szCs w:val="21"/>
              </w:rPr>
              <w:t>（三）主要的教学方式</w:t>
            </w:r>
          </w:p>
          <w:p w:rsidR="00475EDB" w:rsidRDefault="00475EDB" w:rsidP="00623B8E">
            <w:pPr>
              <w:ind w:rightChars="-50" w:right="-105" w:firstLineChars="200" w:firstLine="420"/>
              <w:rPr>
                <w:rFonts w:ascii="宋体" w:hAnsi="宋体"/>
                <w:bCs/>
                <w:szCs w:val="21"/>
              </w:rPr>
            </w:pPr>
            <w:r>
              <w:rPr>
                <w:rFonts w:ascii="宋体" w:hAnsi="宋体" w:hint="eastAsia"/>
                <w:bCs/>
                <w:szCs w:val="21"/>
              </w:rPr>
              <w:t>分小组讨论（学生可以宿舍为单位记性分组）</w:t>
            </w:r>
          </w:p>
          <w:p w:rsidR="00475EDB" w:rsidRDefault="00475EDB" w:rsidP="00623B8E">
            <w:pPr>
              <w:ind w:rightChars="-50" w:right="-105" w:firstLineChars="200" w:firstLine="420"/>
              <w:rPr>
                <w:rFonts w:ascii="宋体" w:hAnsi="宋体"/>
                <w:bCs/>
                <w:szCs w:val="21"/>
              </w:rPr>
            </w:pPr>
            <w:r>
              <w:rPr>
                <w:rFonts w:ascii="宋体" w:hAnsi="宋体" w:hint="eastAsia"/>
                <w:bCs/>
                <w:szCs w:val="21"/>
              </w:rPr>
              <w:t>（四）考核方式</w:t>
            </w:r>
          </w:p>
          <w:p w:rsidR="00475EDB" w:rsidRDefault="00475EDB" w:rsidP="00623B8E">
            <w:pPr>
              <w:ind w:rightChars="-50" w:right="-105" w:firstLineChars="200" w:firstLine="420"/>
              <w:rPr>
                <w:rFonts w:ascii="宋体" w:hAnsi="宋体"/>
                <w:bCs/>
                <w:szCs w:val="21"/>
              </w:rPr>
            </w:pPr>
            <w:r>
              <w:rPr>
                <w:rFonts w:ascii="宋体" w:hAnsi="宋体" w:hint="eastAsia"/>
                <w:bCs/>
                <w:szCs w:val="21"/>
              </w:rPr>
              <w:t>平时考核（考勤、课堂表现、作业和社会实践）占40%，期末</w:t>
            </w:r>
            <w:proofErr w:type="gramStart"/>
            <w:r>
              <w:rPr>
                <w:rFonts w:ascii="宋体" w:hAnsi="宋体" w:hint="eastAsia"/>
                <w:bCs/>
                <w:szCs w:val="21"/>
              </w:rPr>
              <w:t>考核占</w:t>
            </w:r>
            <w:proofErr w:type="gramEnd"/>
            <w:r>
              <w:rPr>
                <w:rFonts w:ascii="宋体" w:hAnsi="宋体" w:hint="eastAsia"/>
                <w:bCs/>
                <w:szCs w:val="21"/>
              </w:rPr>
              <w:t>60%。</w:t>
            </w:r>
          </w:p>
          <w:p w:rsidR="00475EDB" w:rsidRDefault="00475EDB" w:rsidP="00623B8E">
            <w:pPr>
              <w:ind w:rightChars="-50" w:right="-105"/>
              <w:rPr>
                <w:rFonts w:ascii="宋体" w:hAnsi="宋体"/>
                <w:b/>
                <w:sz w:val="24"/>
                <w:szCs w:val="24"/>
              </w:rPr>
            </w:pPr>
            <w:r>
              <w:rPr>
                <w:rFonts w:ascii="宋体" w:hAnsi="宋体" w:hint="eastAsia"/>
                <w:b/>
                <w:sz w:val="24"/>
                <w:szCs w:val="24"/>
              </w:rPr>
              <w:t>二、认识大学</w:t>
            </w:r>
          </w:p>
          <w:p w:rsidR="00475EDB" w:rsidRDefault="00475EDB" w:rsidP="00623B8E">
            <w:pPr>
              <w:ind w:rightChars="-50" w:right="-105" w:firstLineChars="200" w:firstLine="420"/>
              <w:rPr>
                <w:rFonts w:ascii="宋体" w:hAnsi="宋体"/>
                <w:bCs/>
                <w:szCs w:val="21"/>
              </w:rPr>
            </w:pPr>
            <w:r>
              <w:rPr>
                <w:rFonts w:ascii="宋体" w:hAnsi="宋体" w:hint="eastAsia"/>
                <w:bCs/>
                <w:szCs w:val="21"/>
              </w:rPr>
              <w:t>提问：你在高中时认为大学生活是什么样子的？通过军训几周的实际体验大学生活又是什么样子的？</w:t>
            </w:r>
          </w:p>
          <w:p w:rsidR="00475EDB" w:rsidRDefault="00475EDB" w:rsidP="00623B8E">
            <w:pPr>
              <w:ind w:rightChars="-50" w:right="-105" w:firstLineChars="200" w:firstLine="420"/>
              <w:rPr>
                <w:rFonts w:ascii="楷体" w:eastAsia="楷体" w:hAnsi="楷体" w:cs="楷体"/>
                <w:bCs/>
                <w:szCs w:val="21"/>
              </w:rPr>
            </w:pPr>
            <w:r>
              <w:rPr>
                <w:rFonts w:ascii="楷体" w:eastAsia="楷体" w:hAnsi="楷体" w:cs="楷体" w:hint="eastAsia"/>
                <w:bCs/>
                <w:szCs w:val="21"/>
              </w:rPr>
              <w:t>（学生分小组讨论，5分钟，个体发言，师生总结）</w:t>
            </w:r>
          </w:p>
          <w:p w:rsidR="00475EDB" w:rsidRDefault="00475EDB" w:rsidP="00623B8E">
            <w:pPr>
              <w:ind w:rightChars="-50" w:right="-105" w:firstLineChars="200" w:firstLine="420"/>
              <w:rPr>
                <w:rFonts w:ascii="宋体" w:hAnsi="宋体"/>
                <w:bCs/>
                <w:szCs w:val="21"/>
              </w:rPr>
            </w:pPr>
            <w:r>
              <w:rPr>
                <w:rFonts w:ascii="宋体" w:hAnsi="宋体" w:hint="eastAsia"/>
                <w:bCs/>
                <w:szCs w:val="21"/>
              </w:rPr>
              <w:t>从学生的讨论结果中，概括出大学生活的特点：</w:t>
            </w:r>
            <w:r>
              <w:rPr>
                <w:rFonts w:ascii="宋体" w:hAnsi="宋体" w:cs="宋体" w:hint="eastAsia"/>
                <w:bCs/>
                <w:szCs w:val="21"/>
              </w:rPr>
              <w:t>①</w:t>
            </w:r>
            <w:r>
              <w:rPr>
                <w:rFonts w:ascii="宋体" w:hAnsi="宋体" w:hint="eastAsia"/>
                <w:bCs/>
                <w:szCs w:val="21"/>
              </w:rPr>
              <w:t>大学是知识的海洋；</w:t>
            </w:r>
            <w:r>
              <w:rPr>
                <w:rFonts w:ascii="宋体" w:hAnsi="宋体" w:cs="宋体" w:hint="eastAsia"/>
                <w:bCs/>
                <w:szCs w:val="21"/>
              </w:rPr>
              <w:t>②</w:t>
            </w:r>
            <w:r>
              <w:rPr>
                <w:rFonts w:ascii="宋体" w:hAnsi="宋体" w:hint="eastAsia"/>
                <w:bCs/>
                <w:szCs w:val="21"/>
              </w:rPr>
              <w:t>大学有教书育人的良师；</w:t>
            </w:r>
            <w:r>
              <w:rPr>
                <w:rFonts w:ascii="宋体" w:hAnsi="宋体" w:cs="宋体" w:hint="eastAsia"/>
                <w:bCs/>
                <w:szCs w:val="21"/>
              </w:rPr>
              <w:t>③</w:t>
            </w:r>
            <w:r>
              <w:rPr>
                <w:rFonts w:ascii="宋体" w:hAnsi="宋体" w:hint="eastAsia"/>
                <w:bCs/>
                <w:szCs w:val="21"/>
              </w:rPr>
              <w:t>大学有浓厚的学习研究和成才氛围；</w:t>
            </w:r>
            <w:r>
              <w:rPr>
                <w:rFonts w:ascii="宋体" w:hAnsi="宋体" w:cs="宋体" w:hint="eastAsia"/>
                <w:bCs/>
                <w:szCs w:val="21"/>
              </w:rPr>
              <w:t>④</w:t>
            </w:r>
            <w:r>
              <w:rPr>
                <w:rFonts w:ascii="宋体" w:hAnsi="宋体" w:hint="eastAsia"/>
                <w:bCs/>
                <w:szCs w:val="21"/>
              </w:rPr>
              <w:t>与中学生活相比，大学生活发生了显著变化。这些变化主要表现在：</w:t>
            </w:r>
          </w:p>
          <w:p w:rsidR="00475EDB" w:rsidRDefault="00475EDB" w:rsidP="00623B8E">
            <w:pPr>
              <w:ind w:rightChars="-50" w:right="-105" w:firstLineChars="200" w:firstLine="422"/>
              <w:rPr>
                <w:rFonts w:ascii="宋体" w:hAnsi="宋体"/>
                <w:bCs/>
                <w:szCs w:val="21"/>
              </w:rPr>
            </w:pPr>
            <w:r>
              <w:rPr>
                <w:rFonts w:ascii="宋体" w:hAnsi="宋体" w:hint="eastAsia"/>
                <w:b/>
                <w:szCs w:val="21"/>
              </w:rPr>
              <w:t>1.</w:t>
            </w:r>
            <w:r>
              <w:rPr>
                <w:rFonts w:ascii="宋体" w:hAnsi="宋体" w:cs="宋体" w:hint="eastAsia"/>
                <w:b/>
                <w:szCs w:val="21"/>
              </w:rPr>
              <w:t>学习要求的变化</w:t>
            </w:r>
            <w:r>
              <w:rPr>
                <w:rFonts w:ascii="宋体" w:hAnsi="宋体" w:hint="eastAsia"/>
                <w:b/>
                <w:szCs w:val="21"/>
              </w:rPr>
              <w:br/>
            </w:r>
            <w:r>
              <w:rPr>
                <w:rFonts w:ascii="宋体" w:hAnsi="宋体" w:hint="eastAsia"/>
                <w:bCs/>
                <w:szCs w:val="21"/>
              </w:rPr>
              <w:t xml:space="preserve">　　（1）学习内容更为广泛</w:t>
            </w:r>
          </w:p>
          <w:p w:rsidR="00475EDB" w:rsidRDefault="00475EDB" w:rsidP="00623B8E">
            <w:pPr>
              <w:ind w:rightChars="-50" w:right="-105" w:firstLineChars="200" w:firstLine="420"/>
              <w:rPr>
                <w:rFonts w:ascii="宋体" w:hAnsi="宋体"/>
                <w:bCs/>
                <w:szCs w:val="21"/>
              </w:rPr>
            </w:pPr>
            <w:r>
              <w:rPr>
                <w:rFonts w:ascii="宋体" w:hAnsi="宋体" w:hint="eastAsia"/>
                <w:bCs/>
                <w:szCs w:val="21"/>
              </w:rPr>
              <w:t>首先要完成顺利毕业要求的课程。大学主要实行的是学分制，我们学校也是。除了公共课（体育、英语、</w:t>
            </w:r>
            <w:proofErr w:type="gramStart"/>
            <w:r>
              <w:rPr>
                <w:rFonts w:ascii="宋体" w:hAnsi="宋体" w:hint="eastAsia"/>
                <w:bCs/>
                <w:szCs w:val="21"/>
              </w:rPr>
              <w:t>思修等</w:t>
            </w:r>
            <w:proofErr w:type="gramEnd"/>
            <w:r>
              <w:rPr>
                <w:rFonts w:ascii="宋体" w:hAnsi="宋体" w:hint="eastAsia"/>
                <w:bCs/>
                <w:szCs w:val="21"/>
              </w:rPr>
              <w:t>）、专业课属于必修课外，同学们还需要根据个人的兴趣和能力选择选修课，修满必要的学分后才能正常毕业。</w:t>
            </w:r>
            <w:r>
              <w:rPr>
                <w:rFonts w:ascii="楷体" w:eastAsia="楷体" w:hAnsi="楷体" w:cs="楷体" w:hint="eastAsia"/>
                <w:bCs/>
                <w:szCs w:val="21"/>
              </w:rPr>
              <w:t>（140个学分）</w:t>
            </w:r>
            <w:r>
              <w:rPr>
                <w:rFonts w:ascii="宋体" w:hAnsi="宋体" w:hint="eastAsia"/>
                <w:bCs/>
                <w:szCs w:val="21"/>
              </w:rPr>
              <w:t>另外，还要通过英语和计算机等级考试。</w:t>
            </w:r>
          </w:p>
        </w:tc>
        <w:tc>
          <w:tcPr>
            <w:tcW w:w="1880"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spacing w:line="360" w:lineRule="exact"/>
              <w:ind w:leftChars="-50" w:left="-105" w:rightChars="-50" w:right="-105" w:firstLine="481"/>
              <w:rPr>
                <w:rFonts w:ascii="宋体" w:hAnsi="宋体"/>
                <w:bCs/>
                <w:szCs w:val="21"/>
              </w:rPr>
            </w:pPr>
          </w:p>
          <w:p w:rsidR="00475EDB" w:rsidRDefault="00475EDB" w:rsidP="00623B8E">
            <w:pPr>
              <w:spacing w:line="360" w:lineRule="exact"/>
              <w:ind w:leftChars="-50" w:left="-105" w:rightChars="-50" w:right="-105" w:firstLine="481"/>
              <w:rPr>
                <w:rFonts w:ascii="宋体" w:hAnsi="宋体"/>
                <w:bCs/>
                <w:szCs w:val="21"/>
              </w:rPr>
            </w:pPr>
          </w:p>
          <w:p w:rsidR="00475EDB" w:rsidRDefault="00475EDB" w:rsidP="00623B8E">
            <w:pPr>
              <w:spacing w:line="360" w:lineRule="exact"/>
              <w:ind w:leftChars="-50" w:left="-105" w:rightChars="-50" w:right="-105" w:firstLine="481"/>
              <w:rPr>
                <w:rFonts w:ascii="宋体" w:hAnsi="宋体"/>
                <w:bCs/>
                <w:szCs w:val="21"/>
              </w:rPr>
            </w:pPr>
          </w:p>
          <w:p w:rsidR="00475EDB" w:rsidRDefault="00475EDB" w:rsidP="00623B8E">
            <w:pPr>
              <w:spacing w:line="360" w:lineRule="exact"/>
              <w:ind w:leftChars="-50" w:left="-105" w:rightChars="-50" w:right="-105" w:firstLine="481"/>
              <w:rPr>
                <w:rFonts w:ascii="宋体" w:hAnsi="宋体"/>
                <w:bCs/>
                <w:szCs w:val="21"/>
              </w:rPr>
            </w:pPr>
          </w:p>
          <w:p w:rsidR="00475EDB" w:rsidRDefault="00475EDB" w:rsidP="00623B8E">
            <w:pPr>
              <w:spacing w:line="360" w:lineRule="exact"/>
              <w:ind w:leftChars="-50" w:left="-105" w:rightChars="-50" w:right="-105" w:firstLine="481"/>
              <w:rPr>
                <w:rFonts w:ascii="楷体" w:eastAsia="楷体" w:hAnsi="楷体" w:cs="楷体"/>
                <w:bCs/>
                <w:szCs w:val="21"/>
              </w:rPr>
            </w:pPr>
            <w:r>
              <w:rPr>
                <w:rFonts w:ascii="楷体" w:eastAsia="楷体" w:hAnsi="楷体" w:cs="楷体" w:hint="eastAsia"/>
                <w:bCs/>
                <w:szCs w:val="21"/>
              </w:rPr>
              <w:t>5分钟</w:t>
            </w:r>
          </w:p>
          <w:p w:rsidR="00475EDB" w:rsidRDefault="00475EDB" w:rsidP="00623B8E">
            <w:pPr>
              <w:spacing w:line="360" w:lineRule="exact"/>
              <w:ind w:rightChars="-50" w:right="-105"/>
              <w:rPr>
                <w:rFonts w:ascii="楷体" w:eastAsia="楷体" w:hAnsi="楷体" w:cs="楷体"/>
                <w:bCs/>
                <w:szCs w:val="21"/>
              </w:rPr>
            </w:pPr>
            <w:r>
              <w:rPr>
                <w:rFonts w:ascii="楷体" w:eastAsia="楷体" w:hAnsi="楷体" w:cs="楷体" w:hint="eastAsia"/>
                <w:bCs/>
                <w:szCs w:val="21"/>
              </w:rPr>
              <w:t>介绍课程整体情况</w:t>
            </w:r>
          </w:p>
          <w:p w:rsidR="00475EDB" w:rsidRDefault="00475EDB" w:rsidP="00623B8E"/>
          <w:p w:rsidR="00475EDB" w:rsidRDefault="00475EDB" w:rsidP="00623B8E"/>
          <w:p w:rsidR="00475EDB" w:rsidRDefault="00475EDB" w:rsidP="00623B8E"/>
          <w:p w:rsidR="00475EDB" w:rsidRDefault="00475EDB" w:rsidP="00623B8E"/>
          <w:p w:rsidR="00475EDB" w:rsidRDefault="00475EDB" w:rsidP="00623B8E"/>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r>
              <w:rPr>
                <w:rFonts w:ascii="楷体" w:eastAsia="楷体" w:hAnsi="楷体" w:cs="楷体" w:hint="eastAsia"/>
              </w:rPr>
              <w:t>30分钟</w:t>
            </w:r>
          </w:p>
          <w:p w:rsidR="00475EDB" w:rsidRDefault="00475EDB" w:rsidP="00623B8E">
            <w:pPr>
              <w:jc w:val="left"/>
            </w:pPr>
            <w:r>
              <w:rPr>
                <w:rFonts w:ascii="楷体" w:eastAsia="楷体" w:hAnsi="楷体" w:cs="楷体" w:hint="eastAsia"/>
              </w:rPr>
              <w:t>理论讲述“大学生活的特点”</w:t>
            </w:r>
          </w:p>
        </w:tc>
      </w:tr>
      <w:tr w:rsidR="00475EDB" w:rsidTr="00623B8E">
        <w:trPr>
          <w:cantSplit/>
          <w:trHeight w:val="13743"/>
        </w:trPr>
        <w:tc>
          <w:tcPr>
            <w:tcW w:w="6642"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rPr>
                <w:rFonts w:ascii="宋体" w:hAnsi="宋体"/>
                <w:bCs/>
                <w:szCs w:val="21"/>
              </w:rPr>
            </w:pPr>
          </w:p>
          <w:p w:rsidR="00475EDB" w:rsidRDefault="00475EDB" w:rsidP="00623B8E">
            <w:pPr>
              <w:ind w:firstLineChars="200" w:firstLine="420"/>
              <w:rPr>
                <w:rFonts w:ascii="宋体" w:hAnsi="宋体"/>
                <w:szCs w:val="21"/>
              </w:rPr>
            </w:pPr>
            <w:r>
              <w:rPr>
                <w:rFonts w:ascii="宋体" w:hAnsi="宋体" w:hint="eastAsia"/>
                <w:szCs w:val="21"/>
              </w:rPr>
              <w:t>其次要学做人；第三是学处事。</w:t>
            </w:r>
          </w:p>
          <w:p w:rsidR="00475EDB" w:rsidRDefault="00475EDB" w:rsidP="00623B8E">
            <w:pPr>
              <w:ind w:firstLineChars="200" w:firstLine="420"/>
              <w:rPr>
                <w:rFonts w:ascii="宋体" w:hAnsi="宋体"/>
                <w:szCs w:val="21"/>
              </w:rPr>
            </w:pPr>
            <w:r>
              <w:rPr>
                <w:rFonts w:ascii="宋体" w:hAnsi="宋体" w:hint="eastAsia"/>
                <w:szCs w:val="21"/>
              </w:rPr>
              <w:t>（2）学习的途径更多：</w:t>
            </w:r>
          </w:p>
          <w:p w:rsidR="00475EDB" w:rsidRDefault="00475EDB" w:rsidP="00623B8E">
            <w:pPr>
              <w:rPr>
                <w:rFonts w:ascii="宋体" w:hAnsi="宋体"/>
                <w:szCs w:val="21"/>
              </w:rPr>
            </w:pPr>
            <w:r>
              <w:rPr>
                <w:rFonts w:ascii="宋体" w:hAnsi="宋体" w:hint="eastAsia"/>
                <w:szCs w:val="21"/>
              </w:rPr>
              <w:t xml:space="preserve">     书本、老师、同学、互联网</w:t>
            </w:r>
          </w:p>
          <w:p w:rsidR="00475EDB" w:rsidRDefault="00475EDB" w:rsidP="00623B8E">
            <w:pPr>
              <w:ind w:firstLineChars="200" w:firstLine="420"/>
              <w:rPr>
                <w:rFonts w:ascii="宋体" w:hAnsi="宋体"/>
                <w:szCs w:val="21"/>
              </w:rPr>
            </w:pPr>
            <w:r>
              <w:rPr>
                <w:rFonts w:ascii="宋体" w:hAnsi="宋体" w:hint="eastAsia"/>
                <w:szCs w:val="21"/>
              </w:rPr>
              <w:t>（3）评价标准多元化 ：</w:t>
            </w:r>
          </w:p>
          <w:p w:rsidR="00475EDB" w:rsidRDefault="00475EDB" w:rsidP="00623B8E">
            <w:pPr>
              <w:rPr>
                <w:rFonts w:ascii="宋体" w:hAnsi="宋体"/>
                <w:szCs w:val="21"/>
              </w:rPr>
            </w:pPr>
            <w:r>
              <w:rPr>
                <w:rFonts w:ascii="宋体" w:hAnsi="宋体" w:hint="eastAsia"/>
                <w:szCs w:val="21"/>
              </w:rPr>
              <w:t xml:space="preserve">         高中——成绩    大学——综合能力</w:t>
            </w:r>
          </w:p>
          <w:p w:rsidR="00475EDB" w:rsidRDefault="00475EDB" w:rsidP="00623B8E">
            <w:pPr>
              <w:ind w:rightChars="-50" w:right="-105" w:firstLineChars="200" w:firstLine="420"/>
              <w:rPr>
                <w:rFonts w:ascii="宋体" w:hAnsi="宋体"/>
                <w:szCs w:val="21"/>
              </w:rPr>
            </w:pPr>
            <w:r>
              <w:rPr>
                <w:rFonts w:ascii="宋体" w:hAnsi="宋体" w:hint="eastAsia"/>
                <w:szCs w:val="21"/>
              </w:rPr>
              <w:t>奖学金评比，要求对学生德、智、体等方面的情况进行全面考核。专业成绩、思想道德评价、社会服务评价、各级各类活动奖项等等都被纳入了评分体系中。</w:t>
            </w:r>
          </w:p>
          <w:p w:rsidR="00475EDB" w:rsidRDefault="00475EDB" w:rsidP="00623B8E">
            <w:pPr>
              <w:ind w:firstLineChars="200" w:firstLine="422"/>
              <w:rPr>
                <w:rFonts w:ascii="宋体" w:hAnsi="宋体"/>
                <w:szCs w:val="21"/>
              </w:rPr>
            </w:pPr>
            <w:r>
              <w:rPr>
                <w:rFonts w:ascii="宋体" w:hAnsi="宋体" w:hint="eastAsia"/>
                <w:b/>
                <w:bCs/>
                <w:szCs w:val="21"/>
              </w:rPr>
              <w:t>2、生活环境的变化</w:t>
            </w:r>
            <w:r>
              <w:rPr>
                <w:rFonts w:ascii="宋体" w:hAnsi="宋体" w:hint="eastAsia"/>
                <w:szCs w:val="21"/>
              </w:rPr>
              <w:t>（由以家庭为依托，变为独立参与学校集体生活）</w:t>
            </w:r>
          </w:p>
          <w:p w:rsidR="00475EDB" w:rsidRDefault="00475EDB" w:rsidP="00623B8E">
            <w:pPr>
              <w:ind w:firstLineChars="200" w:firstLine="420"/>
              <w:rPr>
                <w:rFonts w:ascii="宋体" w:hAnsi="宋体"/>
                <w:szCs w:val="21"/>
              </w:rPr>
            </w:pPr>
            <w:r>
              <w:rPr>
                <w:rFonts w:ascii="宋体" w:hAnsi="宋体" w:hint="eastAsia"/>
                <w:szCs w:val="21"/>
              </w:rPr>
              <w:t>首先，衣、食、住、行、学等日常问题都要自己安排。特别是要学会计划用钱，开始一两个月用不完，后来越来越不够用。</w:t>
            </w:r>
          </w:p>
          <w:p w:rsidR="00475EDB" w:rsidRDefault="00475EDB" w:rsidP="00623B8E">
            <w:pPr>
              <w:ind w:firstLineChars="200" w:firstLine="420"/>
              <w:rPr>
                <w:rFonts w:ascii="宋体" w:hAnsi="宋体"/>
                <w:szCs w:val="21"/>
              </w:rPr>
            </w:pPr>
            <w:r>
              <w:rPr>
                <w:rFonts w:ascii="宋体" w:hAnsi="宋体" w:hint="eastAsia"/>
                <w:szCs w:val="21"/>
              </w:rPr>
              <w:t>其次，人际关系是多方位的。在座的各位来自省内的不同地方，甚至还有省外的，在兴趣爱好、饮食、语言、作息、卫生等生活习惯方面存在差异。但现在大家一起生活，生活习惯难免会有些不同，步调有不一致的时候，同学们要学会和各式各样的人打交道，主动加强沟通和交流。</w:t>
            </w:r>
          </w:p>
          <w:p w:rsidR="00475EDB" w:rsidRDefault="00475EDB" w:rsidP="00623B8E">
            <w:pPr>
              <w:ind w:firstLineChars="200" w:firstLine="420"/>
              <w:rPr>
                <w:rFonts w:ascii="宋体" w:hAnsi="宋体"/>
                <w:szCs w:val="21"/>
              </w:rPr>
            </w:pPr>
            <w:r>
              <w:rPr>
                <w:rFonts w:ascii="宋体" w:hAnsi="宋体" w:hint="eastAsia"/>
                <w:szCs w:val="21"/>
              </w:rPr>
              <w:t>第三，竞争是多元化的。进入大学后与别人比较的方面越来越广泛，而不仅仅是学习成绩，比如还有体育、文艺修养等，当选班干部，入党，找工作等，学会在合作中竞争，在竞争中合作变得非常重要。</w:t>
            </w:r>
          </w:p>
          <w:p w:rsidR="00475EDB" w:rsidRDefault="00475EDB" w:rsidP="00623B8E">
            <w:pPr>
              <w:ind w:firstLineChars="200" w:firstLine="422"/>
              <w:rPr>
                <w:rFonts w:ascii="宋体" w:hAnsi="宋体"/>
                <w:szCs w:val="21"/>
              </w:rPr>
            </w:pPr>
            <w:r>
              <w:rPr>
                <w:rFonts w:ascii="宋体" w:hAnsi="宋体" w:hint="eastAsia"/>
                <w:b/>
                <w:bCs/>
                <w:szCs w:val="21"/>
              </w:rPr>
              <w:t>3、社会活动的变化</w:t>
            </w:r>
            <w:r>
              <w:rPr>
                <w:rFonts w:ascii="宋体" w:hAnsi="宋体" w:hint="eastAsia"/>
                <w:szCs w:val="21"/>
              </w:rPr>
              <w:t>（由熟人社会的交往转变为生人社会的交往）</w:t>
            </w:r>
          </w:p>
          <w:p w:rsidR="00475EDB" w:rsidRDefault="00475EDB" w:rsidP="00623B8E">
            <w:pPr>
              <w:ind w:firstLineChars="200" w:firstLine="420"/>
              <w:rPr>
                <w:rFonts w:ascii="宋体" w:hAnsi="宋体" w:cs="宋体"/>
                <w:bCs/>
                <w:color w:val="000000"/>
                <w:kern w:val="0"/>
                <w:szCs w:val="21"/>
              </w:rPr>
            </w:pPr>
            <w:r>
              <w:rPr>
                <w:rFonts w:ascii="宋体" w:hAnsi="宋体" w:hint="eastAsia"/>
                <w:szCs w:val="21"/>
              </w:rPr>
              <w:t>首先，</w:t>
            </w:r>
            <w:r>
              <w:rPr>
                <w:rFonts w:ascii="宋体" w:hAnsi="宋体" w:cs="宋体" w:hint="eastAsia"/>
                <w:bCs/>
                <w:color w:val="000000"/>
                <w:kern w:val="0"/>
                <w:szCs w:val="21"/>
              </w:rPr>
              <w:t>校园内的社团活动丰富多彩。中学时期课余时间很少，校园生活单一。进入大学后，党组织、团组织、学生会、班委会等各种社团组织活动增多，各种课余活动也丰富多彩。同学们可以根据自己的特点、爱好、时间和精力积极参加各种活动。找到自己感兴趣的社团，先看看它的性质、以前组织的活动，再找师哥师姐聊聊，看该社团的口碑如何，最后要看它的会费是否合理。如果上述方面你都能满意，那就去报名吧!精力有限，建议同学们参加一到两个社团，不要贪多，正确处理好各种学生组织工作与学习的关系。合理安排课余生活，锻炼自己的能力，提高自身素质。</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其次，社会实践活动形式多样。参加社会活动，可以学习团队精神和沟通能力，培养领导和组织能力，在社会活动中表现出色、担任领导职务的人比较受用人单位的青睐，就业时选择的余地大。但同样要处理好学习与社会实践的关系，科学安排时间。</w:t>
            </w:r>
          </w:p>
          <w:p w:rsidR="00475EDB" w:rsidRDefault="00475EDB" w:rsidP="00623B8E">
            <w:pPr>
              <w:rPr>
                <w:rFonts w:ascii="宋体" w:hAnsi="宋体" w:cs="宋体"/>
                <w:b/>
                <w:color w:val="000000"/>
                <w:kern w:val="0"/>
                <w:sz w:val="24"/>
                <w:szCs w:val="24"/>
              </w:rPr>
            </w:pPr>
            <w:r>
              <w:rPr>
                <w:rFonts w:ascii="宋体" w:hAnsi="宋体" w:cs="宋体" w:hint="eastAsia"/>
                <w:b/>
                <w:color w:val="000000"/>
                <w:kern w:val="0"/>
                <w:sz w:val="24"/>
                <w:szCs w:val="24"/>
              </w:rPr>
              <w:t>三、大学生活常见的不适应现象</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过渡：通过以上的讲述我们知道了大学生活的特点及与中学生活的不同，面对学习要求、生活环境和社会活动方面的变化，我们是否要进行适应呢？能否很好的适应呢？适应不好的话，会产生哪些问题呢？:</w:t>
            </w:r>
          </w:p>
          <w:p w:rsidR="00475EDB" w:rsidRDefault="00475EDB" w:rsidP="00623B8E">
            <w:pPr>
              <w:ind w:firstLineChars="200" w:firstLine="480"/>
              <w:rPr>
                <w:rFonts w:ascii="楷体" w:eastAsia="楷体" w:hAnsi="楷体" w:cs="楷体"/>
                <w:bCs/>
                <w:color w:val="000000"/>
                <w:kern w:val="0"/>
                <w:sz w:val="24"/>
                <w:szCs w:val="24"/>
              </w:rPr>
            </w:pPr>
            <w:r>
              <w:rPr>
                <w:rFonts w:ascii="楷体" w:eastAsia="楷体" w:hAnsi="楷体" w:cs="楷体" w:hint="eastAsia"/>
                <w:bCs/>
                <w:color w:val="000000"/>
                <w:kern w:val="0"/>
                <w:sz w:val="24"/>
                <w:szCs w:val="24"/>
              </w:rPr>
              <w:t>案例1：新陋室铭</w:t>
            </w:r>
          </w:p>
          <w:p w:rsidR="00475EDB" w:rsidRDefault="00475EDB" w:rsidP="00623B8E">
            <w:pPr>
              <w:ind w:firstLineChars="200" w:firstLine="480"/>
              <w:rPr>
                <w:rFonts w:ascii="宋体" w:hAnsi="宋体" w:cs="宋体"/>
                <w:bCs/>
                <w:color w:val="000000"/>
                <w:kern w:val="0"/>
                <w:szCs w:val="21"/>
              </w:rPr>
            </w:pPr>
            <w:r>
              <w:rPr>
                <w:rFonts w:ascii="楷体" w:eastAsia="楷体" w:hAnsi="楷体" w:cs="楷体" w:hint="eastAsia"/>
                <w:bCs/>
                <w:color w:val="000000"/>
                <w:kern w:val="0"/>
                <w:sz w:val="24"/>
                <w:szCs w:val="24"/>
              </w:rPr>
              <w:t>分不在高，及格就行；学不在深，作弊则灵。斯是教室，唯吾闲情。短信发得快，瞌睡打得勤；琢磨打游戏，</w:t>
            </w:r>
            <w:proofErr w:type="gramStart"/>
            <w:r>
              <w:rPr>
                <w:rFonts w:ascii="楷体" w:eastAsia="楷体" w:hAnsi="楷体" w:cs="楷体" w:hint="eastAsia"/>
                <w:bCs/>
                <w:color w:val="000000"/>
                <w:kern w:val="0"/>
                <w:sz w:val="24"/>
                <w:szCs w:val="24"/>
              </w:rPr>
              <w:t>寻思找美眉</w:t>
            </w:r>
            <w:proofErr w:type="gramEnd"/>
            <w:r>
              <w:rPr>
                <w:rFonts w:ascii="楷体" w:eastAsia="楷体" w:hAnsi="楷体" w:cs="楷体" w:hint="eastAsia"/>
                <w:bCs/>
                <w:color w:val="000000"/>
                <w:kern w:val="0"/>
                <w:sz w:val="24"/>
                <w:szCs w:val="24"/>
              </w:rPr>
              <w:t>。无书声之乱耳，无复习之劳形；虽非娱乐场，堪比休闲厅。心里云：混张文凭！</w:t>
            </w:r>
          </w:p>
        </w:tc>
        <w:tc>
          <w:tcPr>
            <w:tcW w:w="1880"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r>
              <w:rPr>
                <w:rFonts w:ascii="楷体" w:eastAsia="楷体" w:hAnsi="楷体" w:cs="楷体" w:hint="eastAsia"/>
              </w:rPr>
              <w:t>听案例后分组讨论</w:t>
            </w:r>
          </w:p>
          <w:p w:rsidR="00475EDB" w:rsidRDefault="00475EDB" w:rsidP="00623B8E">
            <w:pPr>
              <w:jc w:val="left"/>
              <w:rPr>
                <w:rFonts w:ascii="楷体" w:eastAsia="楷体" w:hAnsi="楷体" w:cs="楷体"/>
              </w:rPr>
            </w:pPr>
            <w:r>
              <w:rPr>
                <w:rFonts w:ascii="楷体" w:eastAsia="楷体" w:hAnsi="楷体" w:cs="楷体" w:hint="eastAsia"/>
              </w:rPr>
              <w:t>5分钟</w:t>
            </w:r>
          </w:p>
        </w:tc>
      </w:tr>
      <w:tr w:rsidR="00475EDB" w:rsidTr="00623B8E">
        <w:trPr>
          <w:cantSplit/>
          <w:trHeight w:val="13658"/>
        </w:trPr>
        <w:tc>
          <w:tcPr>
            <w:tcW w:w="6642"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firstLineChars="200" w:firstLine="480"/>
              <w:rPr>
                <w:rFonts w:ascii="楷体" w:eastAsia="楷体" w:hAnsi="楷体" w:cs="楷体"/>
                <w:bCs/>
                <w:color w:val="000000"/>
                <w:kern w:val="0"/>
                <w:sz w:val="24"/>
                <w:szCs w:val="24"/>
              </w:rPr>
            </w:pPr>
            <w:r>
              <w:rPr>
                <w:rFonts w:ascii="楷体" w:eastAsia="楷体" w:hAnsi="楷体" w:cs="楷体" w:hint="eastAsia"/>
                <w:bCs/>
                <w:color w:val="000000"/>
                <w:kern w:val="0"/>
                <w:sz w:val="24"/>
                <w:szCs w:val="24"/>
              </w:rPr>
              <w:lastRenderedPageBreak/>
              <w:t>案例2：当我刚刚步入大学的时候，面对一个全新的环境我各方面都不适应，甚至有些恐惧。面对食堂不可口的饭菜，吃饭成了一种无奈；面对“教无定法的教学方式我不知道应该怎样主动觅取”；面对性格各异的舍友，我感到陌生而又孤独。我躺在床上辗转反侧，一连好几天失眠我非常想念父母，如果他们在我身边，我可以向他们求助，可现在——我该怎么办？</w:t>
            </w:r>
          </w:p>
          <w:p w:rsidR="00475EDB" w:rsidRDefault="00475EDB" w:rsidP="00623B8E">
            <w:pPr>
              <w:ind w:firstLineChars="200" w:firstLine="480"/>
              <w:rPr>
                <w:rFonts w:ascii="宋体" w:hAnsi="宋体" w:cs="宋体"/>
                <w:bCs/>
                <w:color w:val="000000"/>
                <w:kern w:val="0"/>
                <w:sz w:val="24"/>
                <w:szCs w:val="24"/>
              </w:rPr>
            </w:pPr>
            <w:r>
              <w:rPr>
                <w:rFonts w:ascii="楷体" w:eastAsia="楷体" w:hAnsi="楷体" w:cs="楷体" w:hint="eastAsia"/>
                <w:bCs/>
                <w:color w:val="000000"/>
                <w:kern w:val="0"/>
                <w:sz w:val="24"/>
                <w:szCs w:val="24"/>
              </w:rPr>
              <w:t>我改变不了学校的一切，我只能改变自己。饭菜不合口味，我尽量合理调配；学习不适应，多向师哥师姐请教；同学不熟悉，鼓起勇气主动打招呼……很快，我靠自己的努力适应了大学生活，我战胜了自己，我长大了，也成功了。</w:t>
            </w:r>
          </w:p>
          <w:p w:rsidR="00475EDB" w:rsidRDefault="00475EDB" w:rsidP="00623B8E">
            <w:pPr>
              <w:ind w:firstLineChars="200" w:firstLine="422"/>
              <w:rPr>
                <w:rFonts w:ascii="宋体" w:hAnsi="宋体" w:cs="宋体"/>
                <w:bCs/>
                <w:color w:val="000000"/>
                <w:kern w:val="0"/>
                <w:szCs w:val="21"/>
              </w:rPr>
            </w:pPr>
            <w:r>
              <w:rPr>
                <w:rFonts w:ascii="宋体" w:hAnsi="宋体" w:cs="宋体" w:hint="eastAsia"/>
                <w:b/>
                <w:color w:val="000000"/>
                <w:kern w:val="0"/>
                <w:szCs w:val="21"/>
              </w:rPr>
              <w:t>分析</w:t>
            </w:r>
            <w:r>
              <w:rPr>
                <w:rFonts w:ascii="宋体" w:hAnsi="宋体" w:cs="宋体" w:hint="eastAsia"/>
                <w:bCs/>
                <w:color w:val="000000"/>
                <w:kern w:val="0"/>
                <w:szCs w:val="21"/>
              </w:rPr>
              <w:t>：案例1是典型的针对学习要求的变化，不能适时调整自己的学习目标和学习方式，而消极应对的“混”日子行为。案例2中反映出了大学新生刚入学后，对学习要求、生活环境、社会活动的变化一时措手不及，而出现的不适应现象。但案例2中的同学给我们做了一个很好的表率，就是他对这些不良适应情况进行了积极调整，以至于很快的适应了大学生活。这是值得我们学习的。</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在入学后</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1、失望感：未进大学前把大学理想化</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2、自卑感：进入大学后，人才荟萃，高手林立 ，没有特长….</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 xml:space="preserve">3、孤独感:思念家乡以及重新确立新的人际关系    </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4、空虚感:高中时的紧张氛围和大学相比</w:t>
            </w:r>
          </w:p>
          <w:p w:rsidR="00475EDB" w:rsidRDefault="00475EDB" w:rsidP="00623B8E">
            <w:pPr>
              <w:ind w:firstLineChars="200" w:firstLine="420"/>
              <w:rPr>
                <w:rFonts w:ascii="宋体" w:hAnsi="宋体" w:cs="宋体"/>
                <w:bCs/>
                <w:color w:val="000000"/>
                <w:kern w:val="0"/>
                <w:szCs w:val="21"/>
              </w:rPr>
            </w:pPr>
            <w:r>
              <w:rPr>
                <w:rFonts w:ascii="宋体" w:hAnsi="宋体" w:cs="宋体" w:hint="eastAsia"/>
                <w:bCs/>
                <w:color w:val="000000"/>
                <w:kern w:val="0"/>
                <w:szCs w:val="21"/>
              </w:rPr>
              <w:t>5、被动感：过去凡事都有班主任安排好，现在什么都要靠自己，感到很不习惯。</w:t>
            </w:r>
          </w:p>
          <w:p w:rsidR="00475EDB" w:rsidRDefault="00475EDB" w:rsidP="00623B8E">
            <w:pPr>
              <w:ind w:firstLineChars="200" w:firstLine="422"/>
              <w:rPr>
                <w:rFonts w:ascii="宋体" w:hAnsi="宋体" w:cs="宋体"/>
                <w:bCs/>
                <w:color w:val="000000"/>
                <w:kern w:val="0"/>
                <w:szCs w:val="21"/>
              </w:rPr>
            </w:pPr>
            <w:r>
              <w:rPr>
                <w:rFonts w:ascii="宋体" w:hAnsi="宋体" w:cs="宋体" w:hint="eastAsia"/>
                <w:b/>
                <w:color w:val="000000"/>
                <w:kern w:val="0"/>
                <w:szCs w:val="21"/>
              </w:rPr>
              <w:t>总结：</w:t>
            </w:r>
            <w:r>
              <w:rPr>
                <w:rFonts w:ascii="宋体" w:hAnsi="宋体" w:cs="宋体" w:hint="eastAsia"/>
                <w:bCs/>
                <w:color w:val="000000"/>
                <w:kern w:val="0"/>
                <w:szCs w:val="21"/>
              </w:rPr>
              <w:t>大学生活常见的不适应现象主要有：学习方法、人际交往、恋爱、心理健康等方面的问题。这些都是属于大学新生的普遍现象。我们大可不必以为只有自己是这样子的，所以我们要以积极的态度，勇敢地面对这些问题，主动而努力地去调整和适应大学的生活。</w:t>
            </w:r>
          </w:p>
          <w:p w:rsidR="00475EDB" w:rsidRDefault="00475EDB" w:rsidP="00623B8E">
            <w:pPr>
              <w:rPr>
                <w:rFonts w:ascii="宋体" w:hAnsi="宋体" w:cs="宋体"/>
                <w:b/>
                <w:color w:val="000000"/>
                <w:kern w:val="0"/>
                <w:sz w:val="24"/>
                <w:szCs w:val="24"/>
              </w:rPr>
            </w:pPr>
            <w:r>
              <w:rPr>
                <w:rFonts w:ascii="宋体" w:hAnsi="宋体" w:cs="宋体" w:hint="eastAsia"/>
                <w:b/>
                <w:color w:val="000000"/>
                <w:kern w:val="0"/>
                <w:sz w:val="24"/>
                <w:szCs w:val="24"/>
              </w:rPr>
              <w:t>四、积极调整和适应大学</w:t>
            </w:r>
          </w:p>
          <w:p w:rsidR="00475EDB" w:rsidRDefault="00475EDB" w:rsidP="00623B8E">
            <w:pPr>
              <w:rPr>
                <w:rFonts w:ascii="宋体" w:hAnsi="宋体"/>
                <w:szCs w:val="21"/>
              </w:rPr>
            </w:pPr>
            <w:r>
              <w:rPr>
                <w:rFonts w:ascii="宋体" w:hAnsi="宋体" w:hint="eastAsia"/>
                <w:szCs w:val="21"/>
              </w:rPr>
              <w:t>大学新生“适应期”的发展阶段：兴奋期、困惑期、调整期、稳定期。</w:t>
            </w:r>
          </w:p>
          <w:p w:rsidR="00475EDB" w:rsidRDefault="00475EDB" w:rsidP="00623B8E">
            <w:pPr>
              <w:rPr>
                <w:rFonts w:ascii="宋体" w:hAnsi="宋体"/>
                <w:szCs w:val="21"/>
              </w:rPr>
            </w:pPr>
            <w:r>
              <w:rPr>
                <w:rFonts w:ascii="宋体" w:hAnsi="宋体" w:hint="eastAsia"/>
                <w:szCs w:val="21"/>
              </w:rPr>
              <w:t>大学新生“适应期”的长短因人而异，一般在半年至1年。</w:t>
            </w:r>
          </w:p>
          <w:p w:rsidR="00475EDB" w:rsidRDefault="00475EDB" w:rsidP="00623B8E">
            <w:pPr>
              <w:ind w:firstLineChars="200" w:firstLine="422"/>
              <w:rPr>
                <w:rFonts w:ascii="宋体" w:hAnsi="宋体"/>
                <w:b/>
                <w:bCs/>
                <w:szCs w:val="21"/>
              </w:rPr>
            </w:pPr>
            <w:r>
              <w:rPr>
                <w:rFonts w:ascii="宋体" w:hAnsi="宋体" w:hint="eastAsia"/>
                <w:b/>
                <w:bCs/>
                <w:szCs w:val="21"/>
              </w:rPr>
              <w:t>（一）提高独立生活能力</w:t>
            </w:r>
          </w:p>
          <w:p w:rsidR="00475EDB" w:rsidRDefault="00475EDB" w:rsidP="00623B8E">
            <w:pPr>
              <w:ind w:firstLineChars="200" w:firstLine="420"/>
              <w:rPr>
                <w:rFonts w:ascii="宋体" w:hAnsi="宋体"/>
                <w:szCs w:val="21"/>
              </w:rPr>
            </w:pPr>
            <w:r>
              <w:rPr>
                <w:rFonts w:ascii="宋体" w:hAnsi="宋体" w:hint="eastAsia"/>
                <w:szCs w:val="21"/>
              </w:rPr>
              <w:t>1、确立独立生活意识</w:t>
            </w:r>
          </w:p>
          <w:p w:rsidR="00475EDB" w:rsidRDefault="00475EDB" w:rsidP="00623B8E">
            <w:pPr>
              <w:ind w:firstLineChars="200" w:firstLine="420"/>
              <w:rPr>
                <w:rFonts w:ascii="宋体" w:hAnsi="宋体"/>
                <w:szCs w:val="21"/>
              </w:rPr>
            </w:pPr>
            <w:r>
              <w:rPr>
                <w:rFonts w:ascii="宋体" w:hAnsi="宋体" w:hint="eastAsia"/>
                <w:szCs w:val="21"/>
              </w:rPr>
              <w:t>摆脱依赖、等待与犹豫，树立自信、自律、自立、自强的精神，更好地适应社会生活的新变化</w:t>
            </w:r>
          </w:p>
          <w:p w:rsidR="00475EDB" w:rsidRDefault="00475EDB" w:rsidP="00623B8E">
            <w:pPr>
              <w:ind w:firstLineChars="200" w:firstLine="420"/>
              <w:rPr>
                <w:rFonts w:ascii="宋体" w:hAnsi="宋体"/>
                <w:szCs w:val="21"/>
              </w:rPr>
            </w:pPr>
            <w:r>
              <w:rPr>
                <w:rFonts w:ascii="宋体" w:hAnsi="宋体" w:hint="eastAsia"/>
                <w:szCs w:val="21"/>
              </w:rPr>
              <w:t>2、提高明辨是非的能力</w:t>
            </w:r>
          </w:p>
          <w:p w:rsidR="00475EDB" w:rsidRDefault="00475EDB" w:rsidP="00623B8E">
            <w:pPr>
              <w:ind w:firstLineChars="200" w:firstLine="420"/>
              <w:rPr>
                <w:rFonts w:ascii="宋体" w:hAnsi="宋体"/>
                <w:szCs w:val="21"/>
              </w:rPr>
            </w:pPr>
            <w:r>
              <w:rPr>
                <w:rFonts w:ascii="宋体" w:hAnsi="宋体" w:hint="eastAsia"/>
                <w:szCs w:val="21"/>
              </w:rPr>
              <w:t>在思想交流与碰撞，各种社会思潮的影响，其中有政治上的大是大非问题，也有工作、生活中做人的是非问题。这要求我们努力提高明辨是非的能力，</w:t>
            </w:r>
            <w:proofErr w:type="gramStart"/>
            <w:r>
              <w:rPr>
                <w:rFonts w:ascii="宋体" w:hAnsi="宋体" w:hint="eastAsia"/>
                <w:szCs w:val="21"/>
              </w:rPr>
              <w:t>作出</w:t>
            </w:r>
            <w:proofErr w:type="gramEnd"/>
            <w:r>
              <w:rPr>
                <w:rFonts w:ascii="宋体" w:hAnsi="宋体" w:hint="eastAsia"/>
                <w:szCs w:val="21"/>
              </w:rPr>
              <w:t>正确的判断和理智的选择，加强自我约束与管理。</w:t>
            </w:r>
          </w:p>
          <w:p w:rsidR="00475EDB" w:rsidRDefault="00475EDB" w:rsidP="00623B8E">
            <w:pPr>
              <w:ind w:firstLineChars="200" w:firstLine="420"/>
              <w:rPr>
                <w:rFonts w:ascii="宋体" w:hAnsi="宋体"/>
                <w:szCs w:val="21"/>
              </w:rPr>
            </w:pPr>
            <w:r>
              <w:rPr>
                <w:rFonts w:ascii="宋体" w:hAnsi="宋体" w:hint="eastAsia"/>
                <w:szCs w:val="21"/>
              </w:rPr>
              <w:t>3、虚心求教，细心观察</w:t>
            </w:r>
          </w:p>
          <w:p w:rsidR="00475EDB" w:rsidRDefault="00475EDB" w:rsidP="00623B8E">
            <w:pPr>
              <w:ind w:firstLineChars="200" w:firstLine="420"/>
              <w:rPr>
                <w:rFonts w:ascii="宋体" w:hAnsi="宋体"/>
                <w:szCs w:val="21"/>
              </w:rPr>
            </w:pPr>
            <w:r>
              <w:rPr>
                <w:rFonts w:ascii="宋体" w:hAnsi="宋体" w:hint="eastAsia"/>
                <w:szCs w:val="21"/>
              </w:rPr>
              <w:t>面对新的生活环境，同学们随时都可能遇到过去所没有遇到的问题、矛盾和困惑。同学们必须在各个方面虚心求教、细心体察，向周围的老师、同学学习。（三人行必有我师）</w:t>
            </w:r>
          </w:p>
          <w:p w:rsidR="00475EDB" w:rsidRDefault="00475EDB" w:rsidP="00623B8E">
            <w:pPr>
              <w:ind w:firstLineChars="200" w:firstLine="420"/>
              <w:rPr>
                <w:rFonts w:ascii="宋体" w:hAnsi="宋体"/>
                <w:szCs w:val="21"/>
              </w:rPr>
            </w:pPr>
            <w:r>
              <w:rPr>
                <w:rFonts w:ascii="宋体" w:hAnsi="宋体" w:hint="eastAsia"/>
                <w:szCs w:val="21"/>
              </w:rPr>
              <w:t>4、大胆实践、不断积累生活经验</w:t>
            </w:r>
          </w:p>
          <w:p w:rsidR="00475EDB" w:rsidRDefault="00475EDB" w:rsidP="00623B8E">
            <w:pPr>
              <w:rPr>
                <w:rFonts w:ascii="宋体" w:hAnsi="宋体"/>
                <w:szCs w:val="21"/>
              </w:rPr>
            </w:pPr>
          </w:p>
        </w:tc>
        <w:tc>
          <w:tcPr>
            <w:tcW w:w="1880"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r>
              <w:rPr>
                <w:rFonts w:ascii="楷体" w:eastAsia="楷体" w:hAnsi="楷体" w:cs="楷体" w:hint="eastAsia"/>
              </w:rPr>
              <w:t>10分钟</w:t>
            </w:r>
          </w:p>
          <w:p w:rsidR="00475EDB" w:rsidRDefault="00475EDB" w:rsidP="00623B8E">
            <w:pPr>
              <w:jc w:val="left"/>
              <w:rPr>
                <w:rFonts w:ascii="楷体" w:eastAsia="楷体" w:hAnsi="楷体" w:cs="楷体"/>
              </w:rPr>
            </w:pPr>
            <w:r>
              <w:rPr>
                <w:rFonts w:ascii="楷体" w:eastAsia="楷体" w:hAnsi="楷体" w:cs="楷体" w:hint="eastAsia"/>
              </w:rPr>
              <w:t>归纳分析大学生活常见的问题</w:t>
            </w: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center"/>
              <w:rPr>
                <w:rFonts w:ascii="楷体" w:eastAsia="楷体" w:hAnsi="楷体" w:cs="楷体"/>
              </w:rPr>
            </w:pPr>
            <w:r>
              <w:rPr>
                <w:rFonts w:ascii="楷体" w:eastAsia="楷体" w:hAnsi="楷体" w:cs="楷体" w:hint="eastAsia"/>
              </w:rPr>
              <w:t>30分钟</w:t>
            </w:r>
          </w:p>
          <w:p w:rsidR="00475EDB" w:rsidRDefault="00475EDB" w:rsidP="00623B8E">
            <w:pPr>
              <w:jc w:val="center"/>
              <w:rPr>
                <w:rFonts w:ascii="楷体" w:eastAsia="楷体" w:hAnsi="楷体" w:cs="楷体"/>
              </w:rPr>
            </w:pPr>
            <w:r>
              <w:rPr>
                <w:rFonts w:ascii="楷体" w:eastAsia="楷体" w:hAnsi="楷体" w:cs="楷体" w:hint="eastAsia"/>
              </w:rPr>
              <w:t>理论讲述学习方法和人际交往两个方面的问题</w:t>
            </w: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p w:rsidR="00475EDB" w:rsidRDefault="00475EDB" w:rsidP="00623B8E">
            <w:pPr>
              <w:jc w:val="left"/>
              <w:rPr>
                <w:rFonts w:ascii="楷体" w:eastAsia="楷体" w:hAnsi="楷体" w:cs="楷体"/>
              </w:rPr>
            </w:pPr>
          </w:p>
        </w:tc>
      </w:tr>
      <w:tr w:rsidR="00475EDB" w:rsidTr="00623B8E">
        <w:trPr>
          <w:cantSplit/>
          <w:trHeight w:val="13193"/>
        </w:trPr>
        <w:tc>
          <w:tcPr>
            <w:tcW w:w="6642"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firstLineChars="200" w:firstLine="420"/>
              <w:rPr>
                <w:rFonts w:ascii="宋体" w:hAnsi="宋体"/>
                <w:szCs w:val="21"/>
              </w:rPr>
            </w:pPr>
            <w:r>
              <w:rPr>
                <w:rFonts w:ascii="宋体" w:hAnsi="宋体" w:hint="eastAsia"/>
                <w:szCs w:val="21"/>
              </w:rPr>
              <w:lastRenderedPageBreak/>
              <w:t>“生活是最好的老师”。只有在生活的实践中不断磨砺，才能逐渐提高独立生活的勇气和能力。在生活中遇到：</w:t>
            </w:r>
          </w:p>
          <w:p w:rsidR="00475EDB" w:rsidRDefault="00475EDB" w:rsidP="00623B8E">
            <w:pPr>
              <w:ind w:firstLineChars="200" w:firstLine="420"/>
              <w:rPr>
                <w:rFonts w:ascii="宋体" w:hAnsi="宋体"/>
                <w:szCs w:val="21"/>
              </w:rPr>
            </w:pPr>
            <w:r>
              <w:rPr>
                <w:rFonts w:ascii="宋体" w:hAnsi="宋体" w:hint="eastAsia"/>
                <w:szCs w:val="21"/>
              </w:rPr>
              <w:t>陌生的人——厚着脸皮交往</w:t>
            </w:r>
          </w:p>
          <w:p w:rsidR="00475EDB" w:rsidRDefault="00475EDB" w:rsidP="00623B8E">
            <w:pPr>
              <w:ind w:firstLineChars="200" w:firstLine="420"/>
              <w:rPr>
                <w:rFonts w:ascii="宋体" w:hAnsi="宋体"/>
                <w:szCs w:val="21"/>
              </w:rPr>
            </w:pPr>
            <w:r>
              <w:rPr>
                <w:rFonts w:ascii="宋体" w:hAnsi="宋体" w:hint="eastAsia"/>
                <w:szCs w:val="21"/>
              </w:rPr>
              <w:t>陌生的事——硬着头皮去做 （学会理财、学会洗衣）</w:t>
            </w:r>
          </w:p>
          <w:p w:rsidR="00475EDB" w:rsidRDefault="00475EDB" w:rsidP="00623B8E">
            <w:pPr>
              <w:ind w:firstLineChars="200" w:firstLine="420"/>
              <w:rPr>
                <w:rFonts w:ascii="宋体" w:hAnsi="宋体"/>
                <w:szCs w:val="21"/>
              </w:rPr>
            </w:pPr>
            <w:r>
              <w:rPr>
                <w:rFonts w:ascii="宋体" w:hAnsi="宋体" w:hint="eastAsia"/>
                <w:szCs w:val="21"/>
              </w:rPr>
              <w:t>陌生的问题——绞尽脑汁解决（钱包被偷了，怎么办？ 出去逛街，认不得回校的路了，怎么办？）</w:t>
            </w:r>
          </w:p>
          <w:p w:rsidR="00475EDB" w:rsidRDefault="00475EDB" w:rsidP="00623B8E">
            <w:pPr>
              <w:ind w:firstLineChars="200" w:firstLine="422"/>
              <w:rPr>
                <w:rFonts w:ascii="宋体" w:hAnsi="宋体"/>
                <w:b/>
                <w:bCs/>
                <w:szCs w:val="21"/>
              </w:rPr>
            </w:pPr>
            <w:r>
              <w:rPr>
                <w:rFonts w:ascii="宋体" w:hAnsi="宋体" w:hint="eastAsia"/>
                <w:b/>
                <w:bCs/>
                <w:szCs w:val="21"/>
              </w:rPr>
              <w:t>（二）树立新的学习理念</w:t>
            </w:r>
          </w:p>
          <w:p w:rsidR="00475EDB" w:rsidRDefault="00475EDB" w:rsidP="00623B8E">
            <w:pPr>
              <w:ind w:firstLineChars="200" w:firstLine="420"/>
              <w:rPr>
                <w:rFonts w:ascii="宋体" w:hAnsi="宋体"/>
                <w:szCs w:val="21"/>
              </w:rPr>
            </w:pPr>
            <w:r>
              <w:rPr>
                <w:rFonts w:ascii="宋体" w:hAnsi="宋体" w:hint="eastAsia"/>
                <w:szCs w:val="21"/>
              </w:rPr>
              <w:t>1）树立自主学习的理念。——“师傅领进门，修行靠自身”</w:t>
            </w:r>
          </w:p>
          <w:p w:rsidR="00475EDB" w:rsidRDefault="00475EDB" w:rsidP="00623B8E">
            <w:pPr>
              <w:ind w:firstLineChars="200" w:firstLine="420"/>
              <w:rPr>
                <w:rFonts w:ascii="宋体" w:hAnsi="宋体"/>
                <w:szCs w:val="21"/>
              </w:rPr>
            </w:pPr>
            <w:r>
              <w:rPr>
                <w:rFonts w:ascii="宋体" w:hAnsi="宋体" w:hint="eastAsia"/>
                <w:szCs w:val="21"/>
              </w:rPr>
              <w:t>自主学习是在教师的指导下，根据自身条件和需要自由地选择学习目标、学习内容、学习方法并通过自我调控的学习活动完成具体学习目标的学习模式。</w:t>
            </w:r>
          </w:p>
          <w:p w:rsidR="00475EDB" w:rsidRDefault="00475EDB" w:rsidP="00623B8E">
            <w:pPr>
              <w:ind w:firstLineChars="200" w:firstLine="420"/>
              <w:rPr>
                <w:rFonts w:ascii="宋体" w:hAnsi="宋体"/>
                <w:szCs w:val="21"/>
              </w:rPr>
            </w:pPr>
            <w:r>
              <w:rPr>
                <w:rFonts w:ascii="宋体" w:hAnsi="宋体" w:hint="eastAsia"/>
                <w:szCs w:val="21"/>
              </w:rPr>
              <w:t>2）树立全面学习的理念—— “多见者博，多闻者智”</w:t>
            </w:r>
          </w:p>
          <w:p w:rsidR="00475EDB" w:rsidRDefault="00475EDB" w:rsidP="00623B8E">
            <w:pPr>
              <w:ind w:firstLineChars="200" w:firstLine="420"/>
              <w:rPr>
                <w:rFonts w:ascii="宋体" w:hAnsi="宋体"/>
                <w:szCs w:val="21"/>
              </w:rPr>
            </w:pPr>
            <w:r>
              <w:rPr>
                <w:rFonts w:ascii="宋体" w:hAnsi="宋体" w:hint="eastAsia"/>
                <w:szCs w:val="21"/>
              </w:rPr>
              <w:t>向书本学习、向实践学习、向生活学习；学会学习，学会生存，学会做人，学会做事。</w:t>
            </w:r>
          </w:p>
          <w:p w:rsidR="00475EDB" w:rsidRDefault="00475EDB" w:rsidP="00623B8E">
            <w:pPr>
              <w:ind w:firstLineChars="200" w:firstLine="420"/>
              <w:rPr>
                <w:rFonts w:ascii="宋体" w:hAnsi="宋体"/>
                <w:szCs w:val="21"/>
              </w:rPr>
            </w:pPr>
            <w:r>
              <w:rPr>
                <w:rFonts w:ascii="宋体" w:hAnsi="宋体" w:hint="eastAsia"/>
                <w:szCs w:val="21"/>
              </w:rPr>
              <w:t>3）树立创新学习的理念——“学者当自树其</w:t>
            </w:r>
            <w:proofErr w:type="gramStart"/>
            <w:r>
              <w:rPr>
                <w:rFonts w:ascii="宋体" w:hAnsi="宋体" w:hint="eastAsia"/>
                <w:szCs w:val="21"/>
              </w:rPr>
              <w:t>帜</w:t>
            </w:r>
            <w:proofErr w:type="gramEnd"/>
            <w:r>
              <w:rPr>
                <w:rFonts w:ascii="宋体" w:hAnsi="宋体" w:hint="eastAsia"/>
                <w:szCs w:val="21"/>
              </w:rPr>
              <w:t>”</w:t>
            </w:r>
          </w:p>
          <w:p w:rsidR="00475EDB" w:rsidRDefault="00475EDB" w:rsidP="00623B8E">
            <w:pPr>
              <w:ind w:firstLineChars="200" w:firstLine="420"/>
              <w:rPr>
                <w:rFonts w:ascii="宋体" w:hAnsi="宋体"/>
                <w:szCs w:val="21"/>
              </w:rPr>
            </w:pPr>
            <w:r>
              <w:rPr>
                <w:rFonts w:ascii="宋体" w:hAnsi="宋体" w:hint="eastAsia"/>
                <w:szCs w:val="21"/>
              </w:rPr>
              <w:t>学者如果只是追随别人，就只能重复前人，不会有自己的成就。应努力在前人基础上有新的见解，自创新说。</w:t>
            </w:r>
          </w:p>
          <w:p w:rsidR="00475EDB" w:rsidRDefault="00475EDB" w:rsidP="00623B8E">
            <w:pPr>
              <w:ind w:firstLineChars="200" w:firstLine="420"/>
              <w:rPr>
                <w:rFonts w:ascii="宋体" w:hAnsi="宋体"/>
                <w:szCs w:val="21"/>
              </w:rPr>
            </w:pPr>
            <w:r>
              <w:rPr>
                <w:rFonts w:ascii="宋体" w:hAnsi="宋体" w:hint="eastAsia"/>
                <w:szCs w:val="21"/>
              </w:rPr>
              <w:t>4）树立终身学习的理念——“活到老，学到老。”</w:t>
            </w:r>
          </w:p>
          <w:p w:rsidR="00475EDB" w:rsidRDefault="00475EDB" w:rsidP="00623B8E">
            <w:pPr>
              <w:ind w:firstLineChars="200" w:firstLine="422"/>
              <w:rPr>
                <w:rFonts w:ascii="宋体" w:hAnsi="宋体"/>
                <w:szCs w:val="21"/>
              </w:rPr>
            </w:pPr>
            <w:r>
              <w:rPr>
                <w:rFonts w:ascii="宋体" w:hAnsi="宋体" w:hint="eastAsia"/>
                <w:b/>
                <w:bCs/>
                <w:szCs w:val="21"/>
              </w:rPr>
              <w:t>（三）培养优良学风</w:t>
            </w:r>
          </w:p>
          <w:p w:rsidR="00475EDB" w:rsidRDefault="00475EDB" w:rsidP="00623B8E">
            <w:pPr>
              <w:ind w:firstLineChars="200" w:firstLine="420"/>
              <w:rPr>
                <w:rFonts w:ascii="宋体" w:hAnsi="宋体"/>
                <w:szCs w:val="21"/>
              </w:rPr>
            </w:pPr>
            <w:r>
              <w:rPr>
                <w:rFonts w:ascii="宋体" w:hAnsi="宋体" w:hint="eastAsia"/>
                <w:szCs w:val="21"/>
              </w:rPr>
              <w:t>养成优良学风，应在勤奋、严谨、求实、创新上下功夫</w:t>
            </w:r>
          </w:p>
          <w:p w:rsidR="00475EDB" w:rsidRDefault="00475EDB" w:rsidP="00623B8E">
            <w:pPr>
              <w:ind w:firstLineChars="200" w:firstLine="422"/>
              <w:rPr>
                <w:rFonts w:ascii="宋体" w:hAnsi="宋体"/>
                <w:b/>
                <w:bCs/>
                <w:szCs w:val="21"/>
              </w:rPr>
            </w:pPr>
            <w:r>
              <w:rPr>
                <w:rFonts w:ascii="宋体" w:hAnsi="宋体" w:hint="eastAsia"/>
                <w:b/>
                <w:bCs/>
                <w:szCs w:val="21"/>
              </w:rPr>
              <w:t>（四）确立成才目标，塑造崭新形象</w:t>
            </w:r>
          </w:p>
          <w:p w:rsidR="00475EDB" w:rsidRDefault="00475EDB" w:rsidP="00623B8E">
            <w:pPr>
              <w:rPr>
                <w:rFonts w:ascii="宋体" w:hAnsi="宋体"/>
                <w:szCs w:val="21"/>
              </w:rPr>
            </w:pPr>
            <w:r>
              <w:rPr>
                <w:rFonts w:ascii="宋体" w:hAnsi="宋体" w:hint="eastAsia"/>
                <w:szCs w:val="21"/>
              </w:rPr>
              <w:t xml:space="preserve">  成为德智体美全面发展的社会主义事业的合格建设者和可靠接班人</w:t>
            </w:r>
          </w:p>
          <w:p w:rsidR="00475EDB" w:rsidRDefault="00475EDB" w:rsidP="00623B8E">
            <w:pPr>
              <w:ind w:firstLineChars="200" w:firstLine="422"/>
              <w:rPr>
                <w:rFonts w:ascii="宋体" w:hAnsi="宋体"/>
                <w:b/>
                <w:bCs/>
                <w:szCs w:val="21"/>
              </w:rPr>
            </w:pPr>
            <w:r>
              <w:rPr>
                <w:rFonts w:ascii="宋体" w:hAnsi="宋体" w:hint="eastAsia"/>
                <w:b/>
                <w:bCs/>
                <w:szCs w:val="21"/>
              </w:rPr>
              <w:t>崭新形象：</w:t>
            </w:r>
          </w:p>
          <w:p w:rsidR="00475EDB" w:rsidRDefault="00475EDB" w:rsidP="00623B8E">
            <w:pPr>
              <w:rPr>
                <w:rFonts w:ascii="宋体" w:hAnsi="宋体"/>
                <w:szCs w:val="21"/>
              </w:rPr>
            </w:pPr>
            <w:r>
              <w:rPr>
                <w:rFonts w:ascii="宋体" w:hAnsi="宋体" w:hint="eastAsia"/>
                <w:szCs w:val="21"/>
              </w:rPr>
              <w:t>理想远大、热爱祖国。追求真理、善于创新。德才兼备、全面发展。</w:t>
            </w:r>
          </w:p>
          <w:p w:rsidR="00475EDB" w:rsidRDefault="00475EDB" w:rsidP="00623B8E">
            <w:pPr>
              <w:rPr>
                <w:rFonts w:ascii="宋体" w:hAnsi="宋体"/>
                <w:szCs w:val="21"/>
              </w:rPr>
            </w:pPr>
            <w:r>
              <w:rPr>
                <w:rFonts w:ascii="宋体" w:hAnsi="宋体" w:hint="eastAsia"/>
                <w:szCs w:val="21"/>
              </w:rPr>
              <w:t>视野开阔、胸怀宽广。知行统一、脚踏实地。</w:t>
            </w:r>
          </w:p>
          <w:p w:rsidR="00475EDB" w:rsidRDefault="00475EDB" w:rsidP="00623B8E">
            <w:pPr>
              <w:ind w:firstLineChars="200" w:firstLine="422"/>
              <w:rPr>
                <w:rFonts w:ascii="宋体" w:hAnsi="宋体"/>
                <w:b/>
                <w:bCs/>
                <w:szCs w:val="21"/>
              </w:rPr>
            </w:pPr>
            <w:r>
              <w:rPr>
                <w:rFonts w:ascii="宋体" w:hAnsi="宋体" w:hint="eastAsia"/>
                <w:b/>
                <w:bCs/>
                <w:szCs w:val="21"/>
              </w:rPr>
              <w:t>（五）构建和谐的人际关系</w:t>
            </w:r>
          </w:p>
          <w:p w:rsidR="00475EDB" w:rsidRDefault="00475EDB" w:rsidP="00623B8E">
            <w:pPr>
              <w:ind w:firstLineChars="200" w:firstLine="420"/>
              <w:rPr>
                <w:rFonts w:ascii="宋体" w:hAnsi="宋体"/>
                <w:szCs w:val="21"/>
              </w:rPr>
            </w:pPr>
            <w:r>
              <w:rPr>
                <w:rFonts w:ascii="宋体" w:hAnsi="宋体" w:hint="eastAsia"/>
                <w:szCs w:val="21"/>
              </w:rPr>
              <w:t>1）人际交往原则</w:t>
            </w:r>
          </w:p>
          <w:p w:rsidR="00475EDB" w:rsidRDefault="00475EDB" w:rsidP="00623B8E">
            <w:pPr>
              <w:ind w:firstLineChars="200" w:firstLine="420"/>
              <w:rPr>
                <w:rFonts w:ascii="Verdana" w:hAnsi="宋体"/>
                <w:szCs w:val="21"/>
              </w:rPr>
            </w:pPr>
            <w:r>
              <w:rPr>
                <w:rFonts w:ascii="宋体" w:hAnsi="宋体" w:cs="宋体" w:hint="eastAsia"/>
                <w:szCs w:val="21"/>
              </w:rPr>
              <w:t>①</w:t>
            </w:r>
            <w:r>
              <w:rPr>
                <w:rFonts w:ascii="Verdana" w:hAnsi="宋体"/>
                <w:szCs w:val="21"/>
              </w:rPr>
              <w:t>平等原则。平等是建立良好人际关系的前提。我们在交往中互相尊重，彼此尊重人格，爱好，风俗和习惯。坚持平等的交往原则，就要正确评价自己，不要光看自己的优点，盛气凌人，也不要只见自身的弱点，盲目自卑，尊重他人的自尊心和情感，不能“看人下菜碟”。</w:t>
            </w:r>
          </w:p>
          <w:p w:rsidR="00475EDB" w:rsidRDefault="00475EDB" w:rsidP="00623B8E">
            <w:pPr>
              <w:ind w:firstLineChars="200" w:firstLine="420"/>
              <w:rPr>
                <w:rFonts w:ascii="Verdana" w:hAnsi="宋体"/>
                <w:szCs w:val="21"/>
              </w:rPr>
            </w:pPr>
            <w:r>
              <w:rPr>
                <w:rFonts w:ascii="宋体" w:hAnsi="宋体" w:cs="宋体" w:hint="eastAsia"/>
                <w:szCs w:val="21"/>
              </w:rPr>
              <w:t>②</w:t>
            </w:r>
            <w:r>
              <w:rPr>
                <w:rFonts w:ascii="Verdana" w:hAnsi="宋体"/>
                <w:szCs w:val="21"/>
              </w:rPr>
              <w:t>真诚原则。真诚是做人之本，是美好品德的体现。真诚待人是人际交往中最有价值，最重要的原则。人之相识，贵在坦诚。大学生无论与什么人交往，都要摈弃虚伪，在交往中表里如一。真诚想待，言行一致，信守格言，这样才能因赢得别人的拥戴</w:t>
            </w:r>
            <w:r>
              <w:rPr>
                <w:rFonts w:ascii="Verdana" w:hAnsi="宋体" w:hint="eastAsia"/>
                <w:szCs w:val="21"/>
              </w:rPr>
              <w:t>，</w:t>
            </w:r>
            <w:r>
              <w:rPr>
                <w:rFonts w:ascii="Verdana" w:hAnsi="宋体"/>
                <w:szCs w:val="21"/>
              </w:rPr>
              <w:t>才能延续和他人交往，使人际关系得到巩固和发展</w:t>
            </w:r>
            <w:r>
              <w:rPr>
                <w:rFonts w:ascii="Verdana" w:hAnsi="宋体" w:hint="eastAsia"/>
                <w:szCs w:val="21"/>
              </w:rPr>
              <w:t>。</w:t>
            </w:r>
          </w:p>
          <w:p w:rsidR="00475EDB" w:rsidRDefault="00475EDB" w:rsidP="00623B8E">
            <w:pPr>
              <w:ind w:firstLineChars="200" w:firstLine="420"/>
              <w:rPr>
                <w:rFonts w:ascii="Verdana" w:hAnsi="宋体"/>
                <w:szCs w:val="21"/>
              </w:rPr>
            </w:pPr>
            <w:r>
              <w:rPr>
                <w:rFonts w:ascii="宋体" w:hAnsi="宋体" w:cs="宋体" w:hint="eastAsia"/>
                <w:szCs w:val="21"/>
              </w:rPr>
              <w:t>③</w:t>
            </w:r>
            <w:r>
              <w:rPr>
                <w:rFonts w:ascii="Verdana" w:hAnsi="宋体"/>
                <w:szCs w:val="21"/>
              </w:rPr>
              <w:t>宽容原则。宽容是一个人乐观自信，意志坚定，胸怀宽广的表现。宽容是人际交往中关键性的东西。但宽容并不是丧失自我，而是在坚持原则和自爱的基础上，以博大的胸怀交纳别人，让他人和自己幸福快乐每一天。</w:t>
            </w:r>
          </w:p>
          <w:p w:rsidR="00475EDB" w:rsidRDefault="00475EDB" w:rsidP="00623B8E">
            <w:pPr>
              <w:ind w:firstLineChars="200" w:firstLine="420"/>
              <w:rPr>
                <w:rFonts w:ascii="Verdana" w:hAnsi="宋体"/>
                <w:szCs w:val="21"/>
              </w:rPr>
            </w:pPr>
            <w:r>
              <w:rPr>
                <w:rFonts w:ascii="宋体" w:hAnsi="宋体" w:cs="宋体" w:hint="eastAsia"/>
                <w:szCs w:val="21"/>
              </w:rPr>
              <w:t>④</w:t>
            </w:r>
            <w:r>
              <w:rPr>
                <w:rFonts w:ascii="Verdana" w:hAnsi="宋体"/>
                <w:szCs w:val="21"/>
              </w:rPr>
              <w:t>求同原则。它是成功交往的保障。但求同不是毫无原则的迎合，而是求同彼此需求的东西，朝着矛盾的解决或关系的密切之一方向求同。</w:t>
            </w:r>
          </w:p>
          <w:p w:rsidR="00475EDB" w:rsidRDefault="00475EDB" w:rsidP="00623B8E">
            <w:pPr>
              <w:rPr>
                <w:rFonts w:ascii="宋体" w:hAnsi="宋体"/>
                <w:sz w:val="24"/>
                <w:szCs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jc w:val="left"/>
              <w:rPr>
                <w:rFonts w:ascii="楷体" w:eastAsia="楷体" w:hAnsi="楷体" w:cs="楷体"/>
              </w:rPr>
            </w:pPr>
          </w:p>
        </w:tc>
      </w:tr>
      <w:tr w:rsidR="00475EDB" w:rsidTr="00623B8E">
        <w:trPr>
          <w:cantSplit/>
          <w:trHeight w:val="13193"/>
        </w:trPr>
        <w:tc>
          <w:tcPr>
            <w:tcW w:w="6642"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ind w:firstLineChars="200" w:firstLine="420"/>
              <w:rPr>
                <w:rFonts w:ascii="宋体" w:hAnsi="宋体"/>
                <w:szCs w:val="21"/>
              </w:rPr>
            </w:pPr>
            <w:r>
              <w:rPr>
                <w:rFonts w:ascii="宋体" w:hAnsi="宋体" w:hint="eastAsia"/>
                <w:szCs w:val="21"/>
              </w:rPr>
              <w:lastRenderedPageBreak/>
              <w:t>⑤信用原则。信用是成功的伙伴，是无形的资本，也是中华民族的古老传统。信用原则要求大学生在人际交往中做到言必信，行必果。答应做到的事情不管有多难，也要尽自己的最大努力做到。如果经再三努力而没有实现，则应当诚恳说明原因，不能有“凑合”、“对付”的思想。守信用者能叫真正的朋友；不守信者只能交一时的朋友或终将被抛弃。</w:t>
            </w:r>
          </w:p>
          <w:p w:rsidR="00475EDB" w:rsidRDefault="00475EDB" w:rsidP="00623B8E">
            <w:pPr>
              <w:ind w:firstLineChars="200" w:firstLine="420"/>
              <w:rPr>
                <w:rFonts w:ascii="宋体" w:hAnsi="宋体"/>
                <w:szCs w:val="21"/>
              </w:rPr>
            </w:pPr>
            <w:r>
              <w:rPr>
                <w:rFonts w:ascii="宋体" w:hAnsi="宋体" w:hint="eastAsia"/>
                <w:szCs w:val="21"/>
              </w:rPr>
              <w:t>⑥互助互利原则。互助就是当一方需要帮助时，另一方要力所能及的给对方提供帮助，这种帮助可以是物质方面的，也可以是精神方面的；可以是脑力的，也可以是体力的。坚持互助互利原则就要破除极端个人主义，与人为善，乐于帮助别人。同时又要善于寻求他人帮助。</w:t>
            </w:r>
          </w:p>
          <w:p w:rsidR="00475EDB" w:rsidRDefault="00475EDB" w:rsidP="00623B8E">
            <w:pPr>
              <w:ind w:firstLineChars="200" w:firstLine="420"/>
              <w:rPr>
                <w:rFonts w:ascii="宋体" w:hAnsi="宋体"/>
                <w:szCs w:val="21"/>
              </w:rPr>
            </w:pPr>
            <w:r>
              <w:rPr>
                <w:rFonts w:ascii="宋体" w:hAnsi="宋体" w:hint="eastAsia"/>
                <w:szCs w:val="21"/>
              </w:rPr>
              <w:t>2）人际交往的艺术</w:t>
            </w:r>
          </w:p>
          <w:p w:rsidR="00475EDB" w:rsidRDefault="00475EDB" w:rsidP="00623B8E">
            <w:pPr>
              <w:ind w:firstLineChars="200" w:firstLine="420"/>
              <w:rPr>
                <w:rFonts w:ascii="宋体" w:hAnsi="宋体"/>
                <w:szCs w:val="21"/>
              </w:rPr>
            </w:pPr>
            <w:r>
              <w:rPr>
                <w:rFonts w:ascii="宋体" w:hAnsi="宋体" w:hint="eastAsia"/>
                <w:szCs w:val="21"/>
              </w:rPr>
              <w:t>① 把握好人际交往中的角色定位</w:t>
            </w:r>
          </w:p>
          <w:p w:rsidR="00475EDB" w:rsidRDefault="00475EDB" w:rsidP="00623B8E">
            <w:pPr>
              <w:ind w:firstLineChars="200" w:firstLine="420"/>
              <w:rPr>
                <w:rFonts w:ascii="宋体" w:hAnsi="宋体"/>
                <w:szCs w:val="21"/>
              </w:rPr>
            </w:pPr>
            <w:r>
              <w:rPr>
                <w:rFonts w:ascii="宋体" w:hAnsi="宋体" w:hint="eastAsia"/>
                <w:szCs w:val="21"/>
              </w:rPr>
              <w:t>② 掌握交往语言使用的技巧。（尊重的语气、清晰的表达、谦逊的声调、耐心的眼神、机智的幽默）</w:t>
            </w:r>
          </w:p>
          <w:p w:rsidR="00475EDB" w:rsidRDefault="00475EDB" w:rsidP="00623B8E">
            <w:pPr>
              <w:ind w:firstLineChars="200" w:firstLine="420"/>
              <w:rPr>
                <w:rFonts w:ascii="宋体" w:hAnsi="宋体"/>
                <w:szCs w:val="21"/>
              </w:rPr>
            </w:pPr>
            <w:r>
              <w:rPr>
                <w:rFonts w:ascii="宋体" w:hAnsi="宋体" w:hint="eastAsia"/>
                <w:szCs w:val="21"/>
              </w:rPr>
              <w:t>③ 明确人际交往礼仪的基本要求。（端庄的仪表、得体的服饰、积极的态度、和善的表情）</w:t>
            </w:r>
          </w:p>
          <w:p w:rsidR="00475EDB" w:rsidRDefault="00475EDB" w:rsidP="00623B8E">
            <w:pPr>
              <w:ind w:firstLineChars="200" w:firstLine="420"/>
              <w:rPr>
                <w:rFonts w:ascii="宋体" w:hAnsi="宋体"/>
                <w:szCs w:val="21"/>
              </w:rPr>
            </w:pPr>
            <w:r>
              <w:rPr>
                <w:rFonts w:ascii="宋体" w:hAnsi="宋体" w:hint="eastAsia"/>
                <w:szCs w:val="21"/>
              </w:rPr>
              <w:t>④ 注意把握好交往的尺度</w:t>
            </w:r>
          </w:p>
          <w:p w:rsidR="00475EDB" w:rsidRDefault="00475EDB" w:rsidP="00623B8E">
            <w:pPr>
              <w:ind w:firstLineChars="200" w:firstLine="420"/>
              <w:rPr>
                <w:rFonts w:ascii="宋体" w:hAnsi="宋体"/>
                <w:szCs w:val="21"/>
              </w:rPr>
            </w:pPr>
            <w:r>
              <w:rPr>
                <w:rFonts w:ascii="宋体" w:hAnsi="宋体" w:hint="eastAsia"/>
                <w:szCs w:val="21"/>
              </w:rPr>
              <w:t>A.交往的广度要量力而行（根据自己的时间、能力和兴趣爱好开展交往活动，但要量力而行，并非多多益善）；</w:t>
            </w:r>
          </w:p>
          <w:p w:rsidR="00475EDB" w:rsidRDefault="00475EDB" w:rsidP="00623B8E">
            <w:pPr>
              <w:ind w:firstLineChars="200" w:firstLine="420"/>
              <w:rPr>
                <w:rFonts w:ascii="宋体" w:hAnsi="宋体"/>
                <w:szCs w:val="21"/>
              </w:rPr>
            </w:pPr>
            <w:r>
              <w:rPr>
                <w:rFonts w:ascii="宋体" w:hAnsi="宋体" w:hint="eastAsia"/>
                <w:szCs w:val="21"/>
              </w:rPr>
              <w:t>B.交往的深度要因人而异（不搞等距离交往，无需一视同仁，可以分出层次）；</w:t>
            </w:r>
          </w:p>
          <w:p w:rsidR="00475EDB" w:rsidRDefault="00475EDB" w:rsidP="00623B8E">
            <w:pPr>
              <w:ind w:firstLineChars="200" w:firstLine="420"/>
              <w:rPr>
                <w:rFonts w:ascii="宋体" w:hAnsi="宋体"/>
                <w:szCs w:val="21"/>
              </w:rPr>
            </w:pPr>
            <w:r>
              <w:rPr>
                <w:rFonts w:ascii="宋体" w:hAnsi="宋体" w:hint="eastAsia"/>
                <w:szCs w:val="21"/>
              </w:rPr>
              <w:t>C.交往向度要鲜明（异性之间的交往在思想感性和行为方式上都要与同性之间的交往存在一定差别）；</w:t>
            </w:r>
          </w:p>
          <w:p w:rsidR="00475EDB" w:rsidRDefault="00475EDB" w:rsidP="00623B8E">
            <w:pPr>
              <w:ind w:firstLineChars="200" w:firstLine="420"/>
              <w:rPr>
                <w:rFonts w:ascii="宋体" w:hAnsi="宋体"/>
                <w:szCs w:val="21"/>
              </w:rPr>
            </w:pPr>
            <w:r>
              <w:rPr>
                <w:rFonts w:ascii="宋体" w:hAnsi="宋体" w:hint="eastAsia"/>
                <w:szCs w:val="21"/>
              </w:rPr>
              <w:t>D.交往的分寸要适度（自尊而不自大，热情而不轻浮，聪明而不油滑，豪爽而不粗俗，谦让而不虚伪）</w:t>
            </w:r>
          </w:p>
          <w:p w:rsidR="00475EDB" w:rsidRDefault="00475EDB" w:rsidP="00623B8E">
            <w:pPr>
              <w:ind w:firstLineChars="200" w:firstLine="420"/>
              <w:rPr>
                <w:rFonts w:ascii="宋体" w:hAnsi="宋体"/>
                <w:szCs w:val="21"/>
              </w:rPr>
            </w:pPr>
            <w:r>
              <w:rPr>
                <w:rFonts w:ascii="宋体" w:hAnsi="宋体" w:hint="eastAsia"/>
                <w:szCs w:val="21"/>
              </w:rPr>
              <w:t>⑤ 正确处理人际交往中的各种矛盾（竞争与合作，个人与集体，主角与配角，成功与失败）</w:t>
            </w:r>
          </w:p>
          <w:p w:rsidR="00475EDB" w:rsidRDefault="00475EDB" w:rsidP="00623B8E">
            <w:pPr>
              <w:rPr>
                <w:rFonts w:ascii="宋体" w:hAnsi="宋体"/>
                <w:b/>
                <w:bCs/>
                <w:sz w:val="24"/>
                <w:szCs w:val="24"/>
              </w:rPr>
            </w:pPr>
            <w:r>
              <w:rPr>
                <w:rFonts w:ascii="宋体" w:hAnsi="宋体" w:hint="eastAsia"/>
                <w:b/>
                <w:bCs/>
                <w:sz w:val="24"/>
                <w:szCs w:val="24"/>
              </w:rPr>
              <w:t>五、板书设计</w:t>
            </w:r>
          </w:p>
          <w:p w:rsidR="00475EDB" w:rsidRDefault="00475EDB" w:rsidP="00623B8E">
            <w:pPr>
              <w:ind w:firstLineChars="200" w:firstLine="420"/>
              <w:rPr>
                <w:rFonts w:ascii="宋体" w:hAnsi="宋体"/>
                <w:szCs w:val="21"/>
              </w:rPr>
            </w:pPr>
            <w:r>
              <w:rPr>
                <w:rFonts w:ascii="宋体" w:hAnsi="宋体" w:hint="eastAsia"/>
                <w:szCs w:val="21"/>
              </w:rPr>
              <w:t>一、认识大学</w:t>
            </w:r>
          </w:p>
          <w:p w:rsidR="00475EDB" w:rsidRDefault="00475EDB" w:rsidP="00623B8E">
            <w:pPr>
              <w:ind w:firstLineChars="200" w:firstLine="420"/>
              <w:rPr>
                <w:rFonts w:ascii="宋体" w:hAnsi="宋体"/>
                <w:szCs w:val="21"/>
              </w:rPr>
            </w:pPr>
            <w:r>
              <w:rPr>
                <w:rFonts w:ascii="宋体" w:hAnsi="宋体" w:hint="eastAsia"/>
                <w:szCs w:val="21"/>
              </w:rPr>
              <w:t>二、大学生活常见的不适应现象</w:t>
            </w:r>
          </w:p>
          <w:p w:rsidR="00475EDB" w:rsidRDefault="00475EDB" w:rsidP="00623B8E">
            <w:pPr>
              <w:ind w:firstLineChars="200" w:firstLine="420"/>
              <w:rPr>
                <w:rFonts w:ascii="宋体" w:hAnsi="宋体"/>
                <w:szCs w:val="21"/>
              </w:rPr>
            </w:pPr>
            <w:r>
              <w:rPr>
                <w:rFonts w:ascii="宋体" w:hAnsi="宋体" w:hint="eastAsia"/>
                <w:szCs w:val="21"/>
              </w:rPr>
              <w:t>三、积极调整和适应大学</w:t>
            </w:r>
          </w:p>
          <w:p w:rsidR="00475EDB" w:rsidRDefault="00475EDB" w:rsidP="00623B8E">
            <w:pPr>
              <w:ind w:firstLineChars="200" w:firstLine="420"/>
              <w:rPr>
                <w:rFonts w:ascii="宋体" w:hAnsi="宋体"/>
                <w:szCs w:val="21"/>
              </w:rPr>
            </w:pPr>
            <w:r>
              <w:rPr>
                <w:rFonts w:ascii="宋体" w:hAnsi="宋体" w:hint="eastAsia"/>
                <w:szCs w:val="21"/>
              </w:rPr>
              <w:t>（一）提高独立生活能力</w:t>
            </w:r>
          </w:p>
          <w:p w:rsidR="00475EDB" w:rsidRDefault="00475EDB" w:rsidP="00623B8E">
            <w:pPr>
              <w:ind w:firstLineChars="200" w:firstLine="420"/>
              <w:rPr>
                <w:rFonts w:ascii="宋体" w:hAnsi="宋体"/>
                <w:szCs w:val="21"/>
              </w:rPr>
            </w:pPr>
            <w:r>
              <w:rPr>
                <w:rFonts w:ascii="宋体" w:hAnsi="宋体" w:hint="eastAsia"/>
                <w:szCs w:val="21"/>
              </w:rPr>
              <w:t>（二）树立新的学习理念</w:t>
            </w:r>
          </w:p>
          <w:p w:rsidR="00475EDB" w:rsidRDefault="00475EDB" w:rsidP="00623B8E">
            <w:pPr>
              <w:ind w:firstLineChars="200" w:firstLine="420"/>
              <w:rPr>
                <w:rFonts w:ascii="宋体" w:hAnsi="宋体"/>
                <w:szCs w:val="21"/>
              </w:rPr>
            </w:pPr>
            <w:r>
              <w:rPr>
                <w:rFonts w:ascii="宋体" w:hAnsi="宋体" w:hint="eastAsia"/>
                <w:szCs w:val="21"/>
              </w:rPr>
              <w:t>（三）培养优良学风</w:t>
            </w:r>
          </w:p>
          <w:p w:rsidR="00475EDB" w:rsidRDefault="00475EDB" w:rsidP="00623B8E">
            <w:pPr>
              <w:ind w:firstLineChars="200" w:firstLine="420"/>
              <w:rPr>
                <w:rFonts w:ascii="宋体" w:hAnsi="宋体"/>
                <w:szCs w:val="21"/>
              </w:rPr>
            </w:pPr>
            <w:r>
              <w:rPr>
                <w:rFonts w:ascii="宋体" w:hAnsi="宋体" w:hint="eastAsia"/>
                <w:szCs w:val="21"/>
              </w:rPr>
              <w:t>（四）确立成才目标，塑造崭新形象</w:t>
            </w:r>
          </w:p>
          <w:p w:rsidR="00475EDB" w:rsidRDefault="00475EDB" w:rsidP="00623B8E">
            <w:pPr>
              <w:ind w:firstLineChars="200" w:firstLine="420"/>
              <w:rPr>
                <w:rFonts w:ascii="宋体" w:hAnsi="宋体"/>
                <w:szCs w:val="21"/>
              </w:rPr>
            </w:pPr>
            <w:r>
              <w:rPr>
                <w:rFonts w:ascii="宋体" w:hAnsi="宋体" w:hint="eastAsia"/>
                <w:szCs w:val="21"/>
              </w:rPr>
              <w:t>（五）构建和谐的人际关系</w:t>
            </w:r>
          </w:p>
          <w:p w:rsidR="00475EDB" w:rsidRDefault="00475EDB" w:rsidP="00623B8E">
            <w:pPr>
              <w:rPr>
                <w:rFonts w:ascii="宋体" w:hAnsi="宋体"/>
                <w:b/>
                <w:bCs/>
                <w:sz w:val="24"/>
                <w:szCs w:val="24"/>
              </w:rPr>
            </w:pPr>
            <w:r>
              <w:rPr>
                <w:rFonts w:ascii="宋体" w:hAnsi="宋体" w:hint="eastAsia"/>
                <w:b/>
                <w:bCs/>
                <w:sz w:val="24"/>
                <w:szCs w:val="24"/>
              </w:rPr>
              <w:t>六、作业</w:t>
            </w:r>
          </w:p>
          <w:p w:rsidR="00475EDB" w:rsidRDefault="00475EDB" w:rsidP="00623B8E">
            <w:pPr>
              <w:ind w:firstLineChars="200" w:firstLine="420"/>
              <w:rPr>
                <w:rFonts w:ascii="宋体" w:hAnsi="宋体"/>
                <w:szCs w:val="21"/>
              </w:rPr>
            </w:pPr>
            <w:r>
              <w:rPr>
                <w:rFonts w:ascii="宋体" w:hAnsi="宋体" w:hint="eastAsia"/>
                <w:szCs w:val="21"/>
              </w:rPr>
              <w:t>1、结合自己的专业和大学学习的特点，制订一份大学学习计划书</w:t>
            </w:r>
          </w:p>
          <w:p w:rsidR="00475EDB" w:rsidRDefault="00475EDB" w:rsidP="00623B8E">
            <w:pPr>
              <w:ind w:firstLineChars="200" w:firstLine="420"/>
              <w:rPr>
                <w:rFonts w:ascii="宋体" w:hAnsi="宋体"/>
                <w:sz w:val="24"/>
                <w:szCs w:val="24"/>
              </w:rPr>
            </w:pPr>
            <w:r>
              <w:rPr>
                <w:rFonts w:ascii="宋体" w:hAnsi="宋体" w:hint="eastAsia"/>
                <w:szCs w:val="21"/>
              </w:rPr>
              <w:t>2、思考大学生恋爱和心理健康问题。收集大学生恋爱利与弊的资料，下周举行小型辩论。</w:t>
            </w:r>
          </w:p>
        </w:tc>
        <w:tc>
          <w:tcPr>
            <w:tcW w:w="1880" w:type="dxa"/>
            <w:tcBorders>
              <w:top w:val="single" w:sz="4" w:space="0" w:color="auto"/>
              <w:left w:val="single" w:sz="4" w:space="0" w:color="auto"/>
              <w:bottom w:val="single" w:sz="4" w:space="0" w:color="auto"/>
              <w:right w:val="single" w:sz="4" w:space="0" w:color="auto"/>
            </w:tcBorders>
            <w:vAlign w:val="center"/>
          </w:tcPr>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p>
          <w:p w:rsidR="00475EDB" w:rsidRDefault="00475EDB" w:rsidP="00623B8E">
            <w:pPr>
              <w:jc w:val="center"/>
              <w:rPr>
                <w:rFonts w:ascii="楷体" w:eastAsia="楷体" w:hAnsi="楷体" w:cs="楷体"/>
              </w:rPr>
            </w:pPr>
            <w:r>
              <w:rPr>
                <w:rFonts w:ascii="楷体" w:eastAsia="楷体" w:hAnsi="楷体" w:cs="楷体" w:hint="eastAsia"/>
              </w:rPr>
              <w:t>讲解要求</w:t>
            </w:r>
          </w:p>
          <w:p w:rsidR="00475EDB" w:rsidRDefault="00475EDB" w:rsidP="00623B8E">
            <w:pPr>
              <w:jc w:val="center"/>
              <w:rPr>
                <w:rFonts w:ascii="楷体" w:eastAsia="楷体" w:hAnsi="楷体" w:cs="楷体"/>
              </w:rPr>
            </w:pPr>
            <w:r>
              <w:rPr>
                <w:rFonts w:ascii="楷体" w:eastAsia="楷体" w:hAnsi="楷体" w:cs="楷体" w:hint="eastAsia"/>
              </w:rPr>
              <w:t>3分钟</w:t>
            </w:r>
          </w:p>
        </w:tc>
      </w:tr>
    </w:tbl>
    <w:p w:rsidR="00AB0429" w:rsidRDefault="00C3013B"/>
    <w:sectPr w:rsidR="00AB0429" w:rsidSect="00C860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EDB"/>
    <w:rsid w:val="0000351F"/>
    <w:rsid w:val="00006124"/>
    <w:rsid w:val="000110A1"/>
    <w:rsid w:val="000272B7"/>
    <w:rsid w:val="000439FD"/>
    <w:rsid w:val="000467CD"/>
    <w:rsid w:val="00055AA1"/>
    <w:rsid w:val="000576CB"/>
    <w:rsid w:val="00062624"/>
    <w:rsid w:val="00072681"/>
    <w:rsid w:val="000940F1"/>
    <w:rsid w:val="000A0740"/>
    <w:rsid w:val="000C7CD4"/>
    <w:rsid w:val="000E39A8"/>
    <w:rsid w:val="000E63A0"/>
    <w:rsid w:val="000F2F92"/>
    <w:rsid w:val="000F34AF"/>
    <w:rsid w:val="00100E5F"/>
    <w:rsid w:val="00111087"/>
    <w:rsid w:val="00115A52"/>
    <w:rsid w:val="00130946"/>
    <w:rsid w:val="001643A9"/>
    <w:rsid w:val="00164F9B"/>
    <w:rsid w:val="00167C2C"/>
    <w:rsid w:val="00194DC7"/>
    <w:rsid w:val="001A3A87"/>
    <w:rsid w:val="001A7875"/>
    <w:rsid w:val="001B3FF6"/>
    <w:rsid w:val="001B7669"/>
    <w:rsid w:val="001C2594"/>
    <w:rsid w:val="001C5008"/>
    <w:rsid w:val="001C6D80"/>
    <w:rsid w:val="001C757B"/>
    <w:rsid w:val="00200982"/>
    <w:rsid w:val="00206150"/>
    <w:rsid w:val="00210556"/>
    <w:rsid w:val="00212F12"/>
    <w:rsid w:val="00217BCE"/>
    <w:rsid w:val="00222F38"/>
    <w:rsid w:val="002303D8"/>
    <w:rsid w:val="00237E7C"/>
    <w:rsid w:val="0024195F"/>
    <w:rsid w:val="002520EF"/>
    <w:rsid w:val="002870E5"/>
    <w:rsid w:val="00287FBF"/>
    <w:rsid w:val="00294052"/>
    <w:rsid w:val="002A26A4"/>
    <w:rsid w:val="002A2C39"/>
    <w:rsid w:val="002A5EBA"/>
    <w:rsid w:val="002C1446"/>
    <w:rsid w:val="002C34CC"/>
    <w:rsid w:val="002D3E2A"/>
    <w:rsid w:val="002D7BEB"/>
    <w:rsid w:val="002E07C1"/>
    <w:rsid w:val="002E08E8"/>
    <w:rsid w:val="002E18CE"/>
    <w:rsid w:val="002E7ED9"/>
    <w:rsid w:val="003151C6"/>
    <w:rsid w:val="0031678B"/>
    <w:rsid w:val="00374D39"/>
    <w:rsid w:val="00393FE3"/>
    <w:rsid w:val="003B19E6"/>
    <w:rsid w:val="003E33D5"/>
    <w:rsid w:val="00406B00"/>
    <w:rsid w:val="0042469B"/>
    <w:rsid w:val="00427F3D"/>
    <w:rsid w:val="00446B76"/>
    <w:rsid w:val="00475EDB"/>
    <w:rsid w:val="004A5FC8"/>
    <w:rsid w:val="004B0A0B"/>
    <w:rsid w:val="004D291D"/>
    <w:rsid w:val="005020EB"/>
    <w:rsid w:val="00514370"/>
    <w:rsid w:val="00514FEB"/>
    <w:rsid w:val="00540ACC"/>
    <w:rsid w:val="005631BE"/>
    <w:rsid w:val="00573EB9"/>
    <w:rsid w:val="00576959"/>
    <w:rsid w:val="00580AE9"/>
    <w:rsid w:val="005914EE"/>
    <w:rsid w:val="00592F2B"/>
    <w:rsid w:val="005A11A5"/>
    <w:rsid w:val="005C24F9"/>
    <w:rsid w:val="005D764C"/>
    <w:rsid w:val="005D76A0"/>
    <w:rsid w:val="005E35E9"/>
    <w:rsid w:val="005E6CB5"/>
    <w:rsid w:val="006024FD"/>
    <w:rsid w:val="00612A94"/>
    <w:rsid w:val="006262CF"/>
    <w:rsid w:val="0064085A"/>
    <w:rsid w:val="00646A1B"/>
    <w:rsid w:val="006573FC"/>
    <w:rsid w:val="006709B1"/>
    <w:rsid w:val="00681184"/>
    <w:rsid w:val="0069176B"/>
    <w:rsid w:val="006B468A"/>
    <w:rsid w:val="006D11CA"/>
    <w:rsid w:val="006F22BB"/>
    <w:rsid w:val="00727E8D"/>
    <w:rsid w:val="007319F0"/>
    <w:rsid w:val="00744508"/>
    <w:rsid w:val="007D42D6"/>
    <w:rsid w:val="007D7672"/>
    <w:rsid w:val="007E1EB8"/>
    <w:rsid w:val="008059DD"/>
    <w:rsid w:val="00831031"/>
    <w:rsid w:val="00840C15"/>
    <w:rsid w:val="008529D6"/>
    <w:rsid w:val="00855F5D"/>
    <w:rsid w:val="008B54AB"/>
    <w:rsid w:val="008B5DB0"/>
    <w:rsid w:val="008C0145"/>
    <w:rsid w:val="008E24D8"/>
    <w:rsid w:val="008E5085"/>
    <w:rsid w:val="00931927"/>
    <w:rsid w:val="00943D32"/>
    <w:rsid w:val="00944B06"/>
    <w:rsid w:val="00956B08"/>
    <w:rsid w:val="00977E40"/>
    <w:rsid w:val="009835AA"/>
    <w:rsid w:val="009962F5"/>
    <w:rsid w:val="00996ACD"/>
    <w:rsid w:val="009B6492"/>
    <w:rsid w:val="009C1C31"/>
    <w:rsid w:val="009C747E"/>
    <w:rsid w:val="009F2E91"/>
    <w:rsid w:val="00A00997"/>
    <w:rsid w:val="00A26F9C"/>
    <w:rsid w:val="00A3304E"/>
    <w:rsid w:val="00A507A4"/>
    <w:rsid w:val="00A54D54"/>
    <w:rsid w:val="00A55FD9"/>
    <w:rsid w:val="00A66A70"/>
    <w:rsid w:val="00A87AED"/>
    <w:rsid w:val="00AA0E5C"/>
    <w:rsid w:val="00AB01C4"/>
    <w:rsid w:val="00AC7F21"/>
    <w:rsid w:val="00AD3269"/>
    <w:rsid w:val="00AE2807"/>
    <w:rsid w:val="00AE430F"/>
    <w:rsid w:val="00AF0219"/>
    <w:rsid w:val="00B011F2"/>
    <w:rsid w:val="00B45B0F"/>
    <w:rsid w:val="00B50A6F"/>
    <w:rsid w:val="00B56971"/>
    <w:rsid w:val="00B56B58"/>
    <w:rsid w:val="00B61336"/>
    <w:rsid w:val="00B62EF3"/>
    <w:rsid w:val="00B6595E"/>
    <w:rsid w:val="00B8105B"/>
    <w:rsid w:val="00B91222"/>
    <w:rsid w:val="00B936E8"/>
    <w:rsid w:val="00B97A1D"/>
    <w:rsid w:val="00BA132C"/>
    <w:rsid w:val="00BA2B9E"/>
    <w:rsid w:val="00BC709C"/>
    <w:rsid w:val="00BD5FA1"/>
    <w:rsid w:val="00BE5DDC"/>
    <w:rsid w:val="00BF5B52"/>
    <w:rsid w:val="00BF5FF4"/>
    <w:rsid w:val="00C154E6"/>
    <w:rsid w:val="00C15D7D"/>
    <w:rsid w:val="00C243EA"/>
    <w:rsid w:val="00C3013B"/>
    <w:rsid w:val="00C523D7"/>
    <w:rsid w:val="00C54C19"/>
    <w:rsid w:val="00C8019D"/>
    <w:rsid w:val="00C8607F"/>
    <w:rsid w:val="00C96480"/>
    <w:rsid w:val="00CB4903"/>
    <w:rsid w:val="00CC315D"/>
    <w:rsid w:val="00CC3883"/>
    <w:rsid w:val="00CD06BE"/>
    <w:rsid w:val="00CD4D24"/>
    <w:rsid w:val="00CE5998"/>
    <w:rsid w:val="00D23791"/>
    <w:rsid w:val="00D30F24"/>
    <w:rsid w:val="00D45BB6"/>
    <w:rsid w:val="00D466CC"/>
    <w:rsid w:val="00D61086"/>
    <w:rsid w:val="00D6315A"/>
    <w:rsid w:val="00D879BF"/>
    <w:rsid w:val="00DD72C3"/>
    <w:rsid w:val="00DF1924"/>
    <w:rsid w:val="00DF623C"/>
    <w:rsid w:val="00E27D48"/>
    <w:rsid w:val="00E30077"/>
    <w:rsid w:val="00E3143F"/>
    <w:rsid w:val="00E327CD"/>
    <w:rsid w:val="00E5074E"/>
    <w:rsid w:val="00E70299"/>
    <w:rsid w:val="00E7183C"/>
    <w:rsid w:val="00E9491B"/>
    <w:rsid w:val="00EA3640"/>
    <w:rsid w:val="00EA3F17"/>
    <w:rsid w:val="00EA6370"/>
    <w:rsid w:val="00EC21C5"/>
    <w:rsid w:val="00ED5772"/>
    <w:rsid w:val="00F164CA"/>
    <w:rsid w:val="00F35000"/>
    <w:rsid w:val="00F443AB"/>
    <w:rsid w:val="00F46BCD"/>
    <w:rsid w:val="00F5516C"/>
    <w:rsid w:val="00F71CF2"/>
    <w:rsid w:val="00F7440F"/>
    <w:rsid w:val="00F74595"/>
    <w:rsid w:val="00F94140"/>
    <w:rsid w:val="00FA0A07"/>
    <w:rsid w:val="00FA62DB"/>
    <w:rsid w:val="00FC1364"/>
    <w:rsid w:val="00FC2000"/>
    <w:rsid w:val="00FC2A22"/>
    <w:rsid w:val="00FC393C"/>
    <w:rsid w:val="00FD7763"/>
    <w:rsid w:val="00FE1982"/>
    <w:rsid w:val="00FF7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rsid w:val="00475EDB"/>
    <w:pPr>
      <w:ind w:leftChars="2500" w:left="100"/>
    </w:pPr>
    <w:rPr>
      <w:rFonts w:eastAsia="华文中宋"/>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李永生</dc:creator>
  <cp:lastModifiedBy>李永生</cp:lastModifiedBy>
  <cp:revision>2</cp:revision>
  <dcterms:created xsi:type="dcterms:W3CDTF">2018-05-28T03:37:00Z</dcterms:created>
  <dcterms:modified xsi:type="dcterms:W3CDTF">2018-07-11T07:00:00Z</dcterms:modified>
</cp:coreProperties>
</file>